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778EB" w14:textId="77777777" w:rsidR="00FF7242" w:rsidRPr="00FF7242" w:rsidRDefault="00FF7242" w:rsidP="00FF7242">
      <w:pPr>
        <w:spacing w:after="0" w:line="240" w:lineRule="auto"/>
        <w:textAlignment w:val="baseline"/>
        <w:rPr>
          <w:rFonts w:ascii="Montserrat" w:eastAsia="Times New Roman" w:hAnsi="Montserrat" w:cs="Segoe UI"/>
          <w:sz w:val="20"/>
          <w:szCs w:val="20"/>
        </w:rPr>
      </w:pPr>
      <w:r w:rsidRPr="00FF7242">
        <w:rPr>
          <w:rFonts w:ascii="Montserrat" w:eastAsia="Montserrat" w:hAnsi="Montserrat" w:cs="Times New Roman"/>
          <w:noProof/>
          <w:sz w:val="20"/>
          <w:szCs w:val="20"/>
        </w:rPr>
        <w:drawing>
          <wp:inline distT="0" distB="0" distL="0" distR="0" wp14:anchorId="74E8FE8D" wp14:editId="297A7045">
            <wp:extent cx="2743200" cy="457200"/>
            <wp:effectExtent l="0" t="0" r="0" b="0"/>
            <wp:docPr id="1" name="Picture 1">
              <a:extLst xmlns:a="http://schemas.openxmlformats.org/drawingml/2006/main">
                <a:ext uri="{FF2B5EF4-FFF2-40B4-BE49-F238E27FC236}">
                  <a16:creationId xmlns:a16="http://schemas.microsoft.com/office/drawing/2014/main" id="{3B4502E8-62BD-42F7-90A0-8DE9C9ED79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r w:rsidRPr="00FF7242">
        <w:rPr>
          <w:rFonts w:ascii="Montserrat" w:eastAsia="Times New Roman" w:hAnsi="Montserrat" w:cs="Segoe UI"/>
          <w:sz w:val="20"/>
          <w:szCs w:val="20"/>
        </w:rPr>
        <w:t> </w:t>
      </w:r>
    </w:p>
    <w:p w14:paraId="62A6B08D" w14:textId="77777777" w:rsidR="00FF7242" w:rsidRPr="00FF7242" w:rsidRDefault="00FF7242" w:rsidP="00FF7242">
      <w:pPr>
        <w:spacing w:after="0" w:line="240" w:lineRule="auto"/>
        <w:textAlignment w:val="baseline"/>
        <w:rPr>
          <w:rFonts w:ascii="Montserrat" w:eastAsia="Times New Roman" w:hAnsi="Montserrat" w:cs="Segoe UI"/>
          <w:sz w:val="20"/>
          <w:szCs w:val="20"/>
        </w:rPr>
      </w:pPr>
      <w:r w:rsidRPr="00FF7242">
        <w:rPr>
          <w:rFonts w:ascii="Montserrat" w:eastAsia="Times New Roman" w:hAnsi="Montserrat" w:cs="Segoe UI"/>
          <w:sz w:val="20"/>
          <w:szCs w:val="20"/>
        </w:rPr>
        <w:t> </w:t>
      </w:r>
    </w:p>
    <w:p w14:paraId="2FD0019E" w14:textId="6D341D2A" w:rsidR="00FF7242" w:rsidRPr="00FF7242" w:rsidRDefault="00FF7242" w:rsidP="00FF7242">
      <w:pPr>
        <w:tabs>
          <w:tab w:val="left" w:pos="540"/>
        </w:tabs>
        <w:spacing w:after="0" w:line="240" w:lineRule="auto"/>
        <w:textAlignment w:val="baseline"/>
        <w:rPr>
          <w:rFonts w:ascii="Montserrat" w:eastAsia="Times New Roman" w:hAnsi="Montserrat" w:cs="Arial"/>
          <w:color w:val="000000"/>
          <w:sz w:val="20"/>
          <w:szCs w:val="20"/>
        </w:rPr>
      </w:pPr>
      <w:r w:rsidRPr="00FF7242">
        <w:rPr>
          <w:rFonts w:ascii="Montserrat" w:eastAsia="Times New Roman" w:hAnsi="Montserrat" w:cs="Arial"/>
          <w:sz w:val="20"/>
          <w:szCs w:val="20"/>
        </w:rPr>
        <w:t>P.O. Box 1236 </w:t>
      </w:r>
      <w:r w:rsidRPr="00FF7242">
        <w:rPr>
          <w:rFonts w:ascii="Montserrat" w:eastAsia="Times New Roman" w:hAnsi="Montserrat" w:cs="Arial"/>
          <w:sz w:val="20"/>
          <w:szCs w:val="20"/>
        </w:rPr>
        <w:br/>
        <w:t>Portland, ME 04104 </w:t>
      </w:r>
      <w:r w:rsidRPr="00FF7242">
        <w:rPr>
          <w:rFonts w:ascii="Montserrat" w:eastAsia="Times New Roman" w:hAnsi="Montserrat" w:cs="Arial"/>
          <w:sz w:val="20"/>
          <w:szCs w:val="20"/>
        </w:rPr>
        <w:br/>
      </w:r>
      <w:r w:rsidRPr="00FF7242">
        <w:rPr>
          <w:rFonts w:ascii="Montserrat" w:eastAsia="Times New Roman" w:hAnsi="Montserrat" w:cs="Calibri"/>
          <w:sz w:val="20"/>
          <w:szCs w:val="20"/>
        </w:rPr>
        <w:t> </w:t>
      </w:r>
      <w:r w:rsidRPr="00FF7242">
        <w:rPr>
          <w:rFonts w:ascii="Montserrat" w:eastAsia="Times New Roman" w:hAnsi="Montserrat" w:cs="Calibri"/>
          <w:sz w:val="20"/>
          <w:szCs w:val="20"/>
        </w:rPr>
        <w:br/>
      </w:r>
      <w:r w:rsidRPr="00FF7242">
        <w:rPr>
          <w:rFonts w:ascii="Montserrat" w:eastAsia="Times New Roman" w:hAnsi="Montserrat" w:cs="Arial"/>
          <w:b/>
          <w:bCs/>
          <w:sz w:val="20"/>
          <w:szCs w:val="20"/>
        </w:rPr>
        <w:t>MEDIA RELEASE</w:t>
      </w:r>
      <w:r w:rsidRPr="00FF7242">
        <w:rPr>
          <w:rFonts w:ascii="Montserrat" w:eastAsia="Times New Roman" w:hAnsi="Montserrat" w:cs="Arial"/>
          <w:sz w:val="20"/>
          <w:szCs w:val="20"/>
        </w:rPr>
        <w:t> </w:t>
      </w:r>
      <w:r w:rsidRPr="00FF7242">
        <w:rPr>
          <w:rFonts w:ascii="Montserrat" w:eastAsia="Times New Roman" w:hAnsi="Montserrat" w:cs="Arial"/>
          <w:sz w:val="20"/>
          <w:szCs w:val="20"/>
        </w:rPr>
        <w:br/>
      </w:r>
      <w:r w:rsidR="001541CC">
        <w:rPr>
          <w:rFonts w:ascii="Montserrat" w:eastAsia="Times New Roman" w:hAnsi="Montserrat" w:cs="Arial"/>
          <w:color w:val="000000"/>
          <w:sz w:val="20"/>
          <w:szCs w:val="20"/>
        </w:rPr>
        <w:fldChar w:fldCharType="begin"/>
      </w:r>
      <w:r w:rsidR="001541CC">
        <w:rPr>
          <w:rFonts w:ascii="Montserrat" w:eastAsia="Times New Roman" w:hAnsi="Montserrat" w:cs="Arial"/>
          <w:color w:val="000000"/>
          <w:sz w:val="20"/>
          <w:szCs w:val="20"/>
        </w:rPr>
        <w:instrText xml:space="preserve"> DATE \@ "MMMM d, yyyy" </w:instrText>
      </w:r>
      <w:r w:rsidR="001541CC">
        <w:rPr>
          <w:rFonts w:ascii="Montserrat" w:eastAsia="Times New Roman" w:hAnsi="Montserrat" w:cs="Arial"/>
          <w:color w:val="000000"/>
          <w:sz w:val="20"/>
          <w:szCs w:val="20"/>
        </w:rPr>
        <w:fldChar w:fldCharType="separate"/>
      </w:r>
      <w:r w:rsidR="001541CC">
        <w:rPr>
          <w:rFonts w:ascii="Montserrat" w:eastAsia="Times New Roman" w:hAnsi="Montserrat" w:cs="Arial"/>
          <w:noProof/>
          <w:color w:val="000000"/>
          <w:sz w:val="20"/>
          <w:szCs w:val="20"/>
        </w:rPr>
        <w:t>November 5, 2025</w:t>
      </w:r>
      <w:r w:rsidR="001541CC">
        <w:rPr>
          <w:rFonts w:ascii="Montserrat" w:eastAsia="Times New Roman" w:hAnsi="Montserrat" w:cs="Arial"/>
          <w:color w:val="000000"/>
          <w:sz w:val="20"/>
          <w:szCs w:val="20"/>
        </w:rPr>
        <w:fldChar w:fldCharType="end"/>
      </w:r>
    </w:p>
    <w:p w14:paraId="59DACF8E" w14:textId="77777777" w:rsidR="00FF7242" w:rsidRPr="00FF7242" w:rsidRDefault="00FF7242" w:rsidP="00FF7242">
      <w:pPr>
        <w:spacing w:after="0" w:line="240" w:lineRule="auto"/>
        <w:textAlignment w:val="baseline"/>
        <w:rPr>
          <w:rFonts w:ascii="Montserrat" w:eastAsia="Times New Roman" w:hAnsi="Montserrat" w:cs="Arial"/>
          <w:color w:val="000000"/>
          <w:sz w:val="20"/>
          <w:szCs w:val="20"/>
        </w:rPr>
      </w:pPr>
    </w:p>
    <w:p w14:paraId="3A596D87" w14:textId="77777777" w:rsidR="00FF7242" w:rsidRPr="00FF7242" w:rsidRDefault="00FF7242" w:rsidP="00FF7242">
      <w:pPr>
        <w:spacing w:after="0" w:line="240" w:lineRule="auto"/>
        <w:textAlignment w:val="baseline"/>
        <w:rPr>
          <w:rFonts w:ascii="Montserrat" w:eastAsia="Times New Roman" w:hAnsi="Montserrat" w:cs="Segoe UI"/>
          <w:sz w:val="20"/>
          <w:szCs w:val="20"/>
        </w:rPr>
      </w:pPr>
      <w:r w:rsidRPr="00FF7242">
        <w:rPr>
          <w:rFonts w:ascii="Montserrat" w:eastAsia="Times New Roman" w:hAnsi="Montserrat" w:cs="Arial"/>
          <w:b/>
          <w:bCs/>
          <w:sz w:val="20"/>
          <w:szCs w:val="20"/>
          <w:u w:val="single"/>
        </w:rPr>
        <w:t>For More Information:</w:t>
      </w:r>
      <w:r w:rsidRPr="00FF7242">
        <w:rPr>
          <w:rFonts w:ascii="Montserrat" w:eastAsia="Times New Roman" w:hAnsi="Montserrat" w:cs="Arial"/>
          <w:sz w:val="20"/>
          <w:szCs w:val="20"/>
        </w:rPr>
        <w:t> </w:t>
      </w:r>
    </w:p>
    <w:p w14:paraId="13CB9FF3" w14:textId="77777777" w:rsidR="00FF7242" w:rsidRPr="00FF7242" w:rsidRDefault="00FF7242" w:rsidP="00FF7242">
      <w:pPr>
        <w:spacing w:after="0" w:line="240" w:lineRule="auto"/>
        <w:textAlignment w:val="baseline"/>
        <w:rPr>
          <w:rFonts w:ascii="Montserrat" w:eastAsia="Times New Roman" w:hAnsi="Montserrat" w:cs="Segoe UI"/>
          <w:sz w:val="20"/>
          <w:szCs w:val="20"/>
        </w:rPr>
      </w:pPr>
      <w:r w:rsidRPr="00FF7242">
        <w:rPr>
          <w:rFonts w:ascii="Montserrat" w:eastAsia="Times New Roman" w:hAnsi="Montserrat" w:cs="Arial"/>
          <w:sz w:val="20"/>
          <w:szCs w:val="20"/>
        </w:rPr>
        <w:t>Sarah Farwell </w:t>
      </w:r>
      <w:r w:rsidRPr="00FF7242">
        <w:rPr>
          <w:rFonts w:ascii="Montserrat" w:eastAsia="Times New Roman" w:hAnsi="Montserrat" w:cs="Arial"/>
          <w:sz w:val="20"/>
          <w:szCs w:val="20"/>
        </w:rPr>
        <w:br/>
        <w:t>Director of Marketing </w:t>
      </w:r>
    </w:p>
    <w:p w14:paraId="05C3E0D5" w14:textId="77777777" w:rsidR="00FF7242" w:rsidRPr="00FF7242" w:rsidRDefault="00FF7242" w:rsidP="00FF7242">
      <w:pPr>
        <w:spacing w:after="0" w:line="240" w:lineRule="auto"/>
        <w:textAlignment w:val="baseline"/>
        <w:rPr>
          <w:rFonts w:ascii="Montserrat" w:eastAsia="Times New Roman" w:hAnsi="Montserrat" w:cs="Arial"/>
          <w:sz w:val="20"/>
          <w:szCs w:val="20"/>
        </w:rPr>
      </w:pPr>
      <w:r w:rsidRPr="00FF7242">
        <w:rPr>
          <w:rFonts w:ascii="Montserrat" w:eastAsia="Times New Roman" w:hAnsi="Montserrat" w:cs="Arial"/>
          <w:sz w:val="20"/>
          <w:szCs w:val="20"/>
        </w:rPr>
        <w:t>800-341-0180, Ext. 245  </w:t>
      </w:r>
    </w:p>
    <w:p w14:paraId="4694FDA8" w14:textId="77777777" w:rsidR="00FF7242" w:rsidRPr="00FF7242" w:rsidRDefault="00FF7242" w:rsidP="00FF7242">
      <w:pPr>
        <w:spacing w:after="0" w:line="240" w:lineRule="auto"/>
        <w:textAlignment w:val="baseline"/>
        <w:rPr>
          <w:rFonts w:ascii="Montserrat" w:eastAsia="Times New Roman" w:hAnsi="Montserrat" w:cs="Arial"/>
          <w:sz w:val="20"/>
          <w:szCs w:val="20"/>
        </w:rPr>
      </w:pPr>
    </w:p>
    <w:p w14:paraId="5CD3EB4C" w14:textId="77777777" w:rsidR="00FF7242" w:rsidRPr="00FF7242" w:rsidRDefault="00FF7242" w:rsidP="00FF7242">
      <w:pPr>
        <w:spacing w:after="0" w:line="240" w:lineRule="auto"/>
        <w:textAlignment w:val="baseline"/>
        <w:rPr>
          <w:rFonts w:ascii="Montserrat" w:eastAsia="Times New Roman" w:hAnsi="Montserrat" w:cs="Arial"/>
          <w:sz w:val="20"/>
          <w:szCs w:val="20"/>
        </w:rPr>
      </w:pPr>
      <w:r w:rsidRPr="00FF7242">
        <w:rPr>
          <w:rFonts w:ascii="Montserrat" w:eastAsia="Times New Roman" w:hAnsi="Montserrat" w:cs="Arial"/>
          <w:sz w:val="20"/>
          <w:szCs w:val="20"/>
        </w:rPr>
        <w:t>Michelle Broderick</w:t>
      </w:r>
    </w:p>
    <w:p w14:paraId="48F6B792" w14:textId="77777777" w:rsidR="00FF7242" w:rsidRPr="00FF7242" w:rsidRDefault="00FF7242" w:rsidP="00FF7242">
      <w:pPr>
        <w:spacing w:after="0" w:line="240" w:lineRule="auto"/>
        <w:textAlignment w:val="baseline"/>
        <w:rPr>
          <w:rFonts w:ascii="Montserrat" w:eastAsia="Times New Roman" w:hAnsi="Montserrat" w:cs="Arial"/>
          <w:sz w:val="20"/>
          <w:szCs w:val="20"/>
        </w:rPr>
      </w:pPr>
      <w:r w:rsidRPr="00FF7242">
        <w:rPr>
          <w:rFonts w:ascii="Montserrat" w:eastAsia="Times New Roman" w:hAnsi="Montserrat" w:cs="Arial"/>
          <w:sz w:val="20"/>
          <w:szCs w:val="20"/>
        </w:rPr>
        <w:t>Corporate Marketing Specialist</w:t>
      </w:r>
    </w:p>
    <w:p w14:paraId="3BED4AA2" w14:textId="77777777" w:rsidR="00FF7242" w:rsidRPr="00FF7242" w:rsidRDefault="00FF7242" w:rsidP="00FF7242">
      <w:pPr>
        <w:spacing w:after="0" w:line="240" w:lineRule="auto"/>
        <w:textAlignment w:val="baseline"/>
        <w:rPr>
          <w:rFonts w:ascii="Montserrat" w:eastAsia="Times New Roman" w:hAnsi="Montserrat" w:cs="Arial"/>
          <w:sz w:val="20"/>
          <w:szCs w:val="20"/>
        </w:rPr>
      </w:pPr>
      <w:r w:rsidRPr="00FF7242">
        <w:rPr>
          <w:rFonts w:ascii="Montserrat" w:eastAsia="Times New Roman" w:hAnsi="Montserrat" w:cs="Arial"/>
          <w:sz w:val="20"/>
          <w:szCs w:val="20"/>
        </w:rPr>
        <w:t>800-341-0180, Ext. 325  </w:t>
      </w:r>
    </w:p>
    <w:p w14:paraId="6DEA8B3F" w14:textId="77777777" w:rsidR="00FF7242" w:rsidRPr="00FF7242" w:rsidRDefault="00FF7242" w:rsidP="00FF7242">
      <w:pPr>
        <w:spacing w:after="0" w:line="240" w:lineRule="auto"/>
        <w:textAlignment w:val="baseline"/>
        <w:rPr>
          <w:rFonts w:ascii="Montserrat" w:eastAsia="Times New Roman" w:hAnsi="Montserrat" w:cs="Segoe UI"/>
          <w:sz w:val="20"/>
          <w:szCs w:val="20"/>
        </w:rPr>
      </w:pPr>
    </w:p>
    <w:p w14:paraId="59ECD929" w14:textId="77777777" w:rsidR="00FF7242" w:rsidRPr="00FF7242" w:rsidRDefault="00FF7242" w:rsidP="00FF7242">
      <w:pPr>
        <w:spacing w:after="0"/>
        <w:jc w:val="center"/>
        <w:rPr>
          <w:rFonts w:ascii="Montserrat" w:eastAsia="Montserrat" w:hAnsi="Montserrat" w:cs="Arial"/>
          <w:b/>
          <w:bCs/>
          <w:sz w:val="20"/>
          <w:szCs w:val="20"/>
        </w:rPr>
      </w:pPr>
      <w:r w:rsidRPr="00FF7242">
        <w:rPr>
          <w:rFonts w:ascii="Montserrat" w:eastAsia="Montserrat" w:hAnsi="Montserrat" w:cs="Arial"/>
          <w:b/>
          <w:bCs/>
          <w:sz w:val="20"/>
          <w:szCs w:val="20"/>
        </w:rPr>
        <w:t>Synergent and Credit Union Partners Recognized with Four MAC Awards for Marketing Excellence</w:t>
      </w:r>
    </w:p>
    <w:p w14:paraId="221F5743" w14:textId="77777777" w:rsidR="00FF7242" w:rsidRPr="00FF7242" w:rsidRDefault="00FF7242" w:rsidP="00FF7242">
      <w:pPr>
        <w:spacing w:before="100" w:beforeAutospacing="1" w:after="0" w:afterAutospacing="1" w:line="240" w:lineRule="auto"/>
        <w:rPr>
          <w:rFonts w:ascii="Montserrat" w:eastAsia="Times New Roman" w:hAnsi="Montserrat" w:cs="Arial"/>
          <w:sz w:val="20"/>
          <w:szCs w:val="20"/>
        </w:rPr>
      </w:pPr>
      <w:bookmarkStart w:id="0" w:name="_Hlk191632774"/>
      <w:r w:rsidRPr="00FF7242">
        <w:rPr>
          <w:rFonts w:ascii="Montserrat" w:eastAsia="Times New Roman" w:hAnsi="Montserrat" w:cs="Arial"/>
          <w:sz w:val="20"/>
          <w:szCs w:val="20"/>
        </w:rPr>
        <w:t>(WESTBROOK, ME)</w:t>
      </w:r>
      <w:bookmarkEnd w:id="0"/>
      <w:r w:rsidRPr="00FF7242">
        <w:rPr>
          <w:rFonts w:ascii="Montserrat" w:eastAsia="Times New Roman" w:hAnsi="Montserrat" w:cs="Arial"/>
          <w:sz w:val="20"/>
          <w:szCs w:val="20"/>
        </w:rPr>
        <w:t xml:space="preserve"> – </w:t>
      </w:r>
      <w:hyperlink r:id="rId10" w:history="1">
        <w:r w:rsidRPr="00FF7242">
          <w:rPr>
            <w:rFonts w:ascii="Montserrat" w:eastAsia="Times New Roman" w:hAnsi="Montserrat" w:cs="Arial"/>
            <w:color w:val="0066FF"/>
            <w:sz w:val="20"/>
            <w:szCs w:val="20"/>
            <w:u w:val="single"/>
          </w:rPr>
          <w:t>Synergent</w:t>
        </w:r>
        <w:r w:rsidRPr="00FF7242">
          <w:rPr>
            <w:rFonts w:ascii="Montserrat" w:eastAsia="Times New Roman" w:hAnsi="Montserrat" w:cs="Arial"/>
            <w:color w:val="0066FF"/>
            <w:sz w:val="20"/>
            <w:szCs w:val="20"/>
            <w:u w:val="single"/>
            <w:vertAlign w:val="superscript"/>
          </w:rPr>
          <w:t>®</w:t>
        </w:r>
      </w:hyperlink>
      <w:r w:rsidRPr="00FF7242">
        <w:rPr>
          <w:rFonts w:ascii="Montserrat" w:eastAsia="Times New Roman" w:hAnsi="Montserrat" w:cs="Arial"/>
          <w:sz w:val="20"/>
          <w:szCs w:val="20"/>
        </w:rPr>
        <w:t xml:space="preserve"> is pleased to announce it has received four </w:t>
      </w:r>
      <w:hyperlink r:id="rId11" w:history="1">
        <w:r w:rsidRPr="00FF7242">
          <w:rPr>
            <w:rFonts w:ascii="Montserrat" w:eastAsia="Times New Roman" w:hAnsi="Montserrat" w:cs="Arial"/>
            <w:color w:val="0066FF"/>
            <w:sz w:val="20"/>
            <w:szCs w:val="20"/>
            <w:u w:val="single"/>
          </w:rPr>
          <w:t>Marketing Association of Credit Unions</w:t>
        </w:r>
      </w:hyperlink>
      <w:r w:rsidRPr="00FF7242">
        <w:rPr>
          <w:rFonts w:ascii="Montserrat" w:eastAsia="Times New Roman" w:hAnsi="Montserrat" w:cs="Arial"/>
          <w:sz w:val="20"/>
          <w:szCs w:val="20"/>
        </w:rPr>
        <w:t xml:space="preserve"> (MAC) Awards for creative marketing campaigns developed for the following credit unions: </w:t>
      </w:r>
      <w:hyperlink r:id="rId12" w:history="1">
        <w:r w:rsidRPr="00FF7242">
          <w:rPr>
            <w:rFonts w:ascii="Montserrat" w:eastAsia="Times New Roman" w:hAnsi="Montserrat" w:cs="Arial"/>
            <w:color w:val="0066FF"/>
            <w:sz w:val="20"/>
            <w:szCs w:val="20"/>
            <w:u w:val="single"/>
          </w:rPr>
          <w:t>Bayer Heritage FCU</w:t>
        </w:r>
      </w:hyperlink>
      <w:r w:rsidRPr="00FF7242">
        <w:rPr>
          <w:rFonts w:ascii="Montserrat" w:eastAsia="Times New Roman" w:hAnsi="Montserrat" w:cs="Arial"/>
          <w:sz w:val="20"/>
          <w:szCs w:val="20"/>
        </w:rPr>
        <w:t xml:space="preserve">, </w:t>
      </w:r>
      <w:hyperlink r:id="rId13" w:history="1">
        <w:r w:rsidRPr="00FF7242">
          <w:rPr>
            <w:rFonts w:ascii="Montserrat" w:eastAsia="Times New Roman" w:hAnsi="Montserrat" w:cs="Arial"/>
            <w:color w:val="0066FF"/>
            <w:sz w:val="20"/>
            <w:szCs w:val="20"/>
            <w:u w:val="single"/>
          </w:rPr>
          <w:t>Central Maine FCU</w:t>
        </w:r>
      </w:hyperlink>
      <w:r w:rsidRPr="00FF7242">
        <w:rPr>
          <w:rFonts w:ascii="Montserrat" w:eastAsia="Times New Roman" w:hAnsi="Montserrat" w:cs="Arial"/>
          <w:sz w:val="20"/>
          <w:szCs w:val="20"/>
        </w:rPr>
        <w:t xml:space="preserve">, </w:t>
      </w:r>
      <w:hyperlink r:id="rId14" w:history="1">
        <w:r w:rsidRPr="00FF7242">
          <w:rPr>
            <w:rFonts w:ascii="Montserrat" w:eastAsia="Times New Roman" w:hAnsi="Montserrat" w:cs="Arial"/>
            <w:color w:val="0066FF"/>
            <w:sz w:val="20"/>
            <w:szCs w:val="20"/>
            <w:u w:val="single"/>
          </w:rPr>
          <w:t>Lisbon Community FCU</w:t>
        </w:r>
      </w:hyperlink>
      <w:r w:rsidRPr="00FF7242">
        <w:rPr>
          <w:rFonts w:ascii="Montserrat" w:eastAsia="Times New Roman" w:hAnsi="Montserrat" w:cs="Arial"/>
          <w:sz w:val="20"/>
          <w:szCs w:val="20"/>
        </w:rPr>
        <w:t xml:space="preserve">, and </w:t>
      </w:r>
      <w:hyperlink r:id="rId15" w:history="1">
        <w:r w:rsidRPr="00FF7242">
          <w:rPr>
            <w:rFonts w:ascii="Montserrat" w:eastAsia="Times New Roman" w:hAnsi="Montserrat" w:cs="Arial"/>
            <w:color w:val="0066FF"/>
            <w:sz w:val="20"/>
            <w:szCs w:val="20"/>
            <w:u w:val="single"/>
          </w:rPr>
          <w:t>New Dimensions FCU</w:t>
        </w:r>
      </w:hyperlink>
      <w:r w:rsidRPr="00FF7242">
        <w:rPr>
          <w:rFonts w:ascii="Montserrat" w:eastAsia="Times New Roman" w:hAnsi="Montserrat" w:cs="Arial"/>
          <w:sz w:val="20"/>
          <w:szCs w:val="20"/>
        </w:rPr>
        <w:t>.</w:t>
      </w:r>
    </w:p>
    <w:p w14:paraId="27636FE5" w14:textId="1564949E" w:rsidR="00FF7242" w:rsidRPr="00FF7242" w:rsidRDefault="003A4E10" w:rsidP="00FF7242">
      <w:pPr>
        <w:spacing w:before="100" w:beforeAutospacing="1" w:after="0" w:afterAutospacing="1" w:line="240" w:lineRule="auto"/>
        <w:rPr>
          <w:rFonts w:ascii="Montserrat" w:eastAsia="Times New Roman" w:hAnsi="Montserrat" w:cs="Arial"/>
          <w:sz w:val="20"/>
          <w:szCs w:val="20"/>
        </w:rPr>
      </w:pPr>
      <w:r w:rsidRPr="003A4E10">
        <w:rPr>
          <w:rFonts w:ascii="Montserrat" w:eastAsia="Times New Roman" w:hAnsi="Montserrat" w:cs="Arial"/>
          <w:sz w:val="20"/>
          <w:szCs w:val="20"/>
        </w:rPr>
        <w:t xml:space="preserve">The MAC </w:t>
      </w:r>
      <w:r w:rsidR="00FF7242" w:rsidRPr="00FF7242">
        <w:rPr>
          <w:rFonts w:ascii="Montserrat" w:eastAsia="Times New Roman" w:hAnsi="Montserrat" w:cs="Arial"/>
          <w:sz w:val="20"/>
          <w:szCs w:val="20"/>
        </w:rPr>
        <w:t>Awards honor excellence in credit union marketing, recognizing the exceptional creativity, strategy, and results achieved by industry professionals. Presented annually, the awards celebrate the “People Helping People” philosophy that drives innovation and success across credit union marketing. Entries are evaluated on creativity, planning, execution, and market distinction.</w:t>
      </w:r>
    </w:p>
    <w:p w14:paraId="2CC873C4" w14:textId="45544585" w:rsidR="00FF7242" w:rsidRPr="00FF7242" w:rsidRDefault="00FF7242" w:rsidP="1173DE28">
      <w:pPr>
        <w:spacing w:before="100" w:beforeAutospacing="1" w:after="0" w:afterAutospacing="1" w:line="240" w:lineRule="auto"/>
        <w:rPr>
          <w:rFonts w:ascii="Montserrat" w:eastAsia="Times New Roman" w:hAnsi="Montserrat" w:cs="Arial"/>
          <w:sz w:val="20"/>
          <w:szCs w:val="20"/>
        </w:rPr>
      </w:pPr>
      <w:r w:rsidRPr="1173DE28">
        <w:rPr>
          <w:rFonts w:ascii="Montserrat" w:eastAsia="Times New Roman" w:hAnsi="Montserrat" w:cs="Arial"/>
          <w:sz w:val="20"/>
          <w:szCs w:val="20"/>
        </w:rPr>
        <w:t xml:space="preserve">“We’re so proud </w:t>
      </w:r>
      <w:r w:rsidR="493CDE7F" w:rsidRPr="1173DE28">
        <w:rPr>
          <w:rFonts w:ascii="Montserrat" w:eastAsia="Times New Roman" w:hAnsi="Montserrat" w:cs="Arial"/>
          <w:sz w:val="20"/>
          <w:szCs w:val="20"/>
        </w:rPr>
        <w:t>of t</w:t>
      </w:r>
      <w:r w:rsidRPr="1173DE28">
        <w:rPr>
          <w:rFonts w:ascii="Montserrat" w:eastAsia="Times New Roman" w:hAnsi="Montserrat" w:cs="Arial"/>
          <w:sz w:val="20"/>
          <w:szCs w:val="20"/>
        </w:rPr>
        <w:t>hese four MAC Award wins with our credit union partners,” said Doug MacDonald, Vice President of Synergent Marketing S</w:t>
      </w:r>
      <w:r w:rsidR="10A41B24" w:rsidRPr="1173DE28">
        <w:rPr>
          <w:rFonts w:ascii="Montserrat" w:eastAsia="Times New Roman" w:hAnsi="Montserrat" w:cs="Arial"/>
          <w:sz w:val="20"/>
          <w:szCs w:val="20"/>
        </w:rPr>
        <w:t>olution</w:t>
      </w:r>
      <w:r w:rsidRPr="1173DE28">
        <w:rPr>
          <w:rFonts w:ascii="Montserrat" w:eastAsia="Times New Roman" w:hAnsi="Montserrat" w:cs="Arial"/>
          <w:sz w:val="20"/>
          <w:szCs w:val="20"/>
        </w:rPr>
        <w:t>s. “E</w:t>
      </w:r>
      <w:r w:rsidR="4CA98D16" w:rsidRPr="1173DE28">
        <w:rPr>
          <w:rFonts w:ascii="Montserrat" w:eastAsia="Times New Roman" w:hAnsi="Montserrat" w:cs="Arial"/>
          <w:sz w:val="20"/>
          <w:szCs w:val="20"/>
        </w:rPr>
        <w:t>ach</w:t>
      </w:r>
      <w:r w:rsidRPr="1173DE28">
        <w:rPr>
          <w:rFonts w:ascii="Montserrat" w:eastAsia="Times New Roman" w:hAnsi="Montserrat" w:cs="Arial"/>
          <w:sz w:val="20"/>
          <w:szCs w:val="20"/>
        </w:rPr>
        <w:t xml:space="preserve"> campaign was built through </w:t>
      </w:r>
      <w:r w:rsidR="3C86F67D" w:rsidRPr="1173DE28">
        <w:rPr>
          <w:rFonts w:ascii="Montserrat" w:eastAsia="Times New Roman" w:hAnsi="Montserrat" w:cs="Arial"/>
          <w:sz w:val="20"/>
          <w:szCs w:val="20"/>
        </w:rPr>
        <w:t>clos</w:t>
      </w:r>
      <w:r w:rsidRPr="1173DE28">
        <w:rPr>
          <w:rFonts w:ascii="Montserrat" w:eastAsia="Times New Roman" w:hAnsi="Montserrat" w:cs="Arial"/>
          <w:sz w:val="20"/>
          <w:szCs w:val="20"/>
        </w:rPr>
        <w:t>e collaboration</w:t>
      </w:r>
      <w:r w:rsidR="00261138">
        <w:rPr>
          <w:rFonts w:ascii="Montserrat" w:eastAsia="Times New Roman" w:hAnsi="Montserrat" w:cs="Arial"/>
          <w:sz w:val="20"/>
          <w:szCs w:val="20"/>
        </w:rPr>
        <w:t>,</w:t>
      </w:r>
      <w:r w:rsidR="4978EB43" w:rsidRPr="1173DE28">
        <w:rPr>
          <w:rFonts w:ascii="Montserrat" w:eastAsia="Times New Roman" w:hAnsi="Montserrat" w:cs="Arial"/>
          <w:sz w:val="20"/>
          <w:szCs w:val="20"/>
        </w:rPr>
        <w:t xml:space="preserve"> turning our credit union </w:t>
      </w:r>
      <w:r w:rsidR="6040C780" w:rsidRPr="1173DE28">
        <w:rPr>
          <w:rFonts w:ascii="Montserrat" w:eastAsia="Times New Roman" w:hAnsi="Montserrat" w:cs="Arial"/>
          <w:sz w:val="20"/>
          <w:szCs w:val="20"/>
        </w:rPr>
        <w:t>partners' visions</w:t>
      </w:r>
      <w:r w:rsidR="4978EB43" w:rsidRPr="1173DE28">
        <w:rPr>
          <w:rFonts w:ascii="Montserrat" w:eastAsia="Times New Roman" w:hAnsi="Montserrat" w:cs="Arial"/>
          <w:sz w:val="20"/>
          <w:szCs w:val="20"/>
        </w:rPr>
        <w:t xml:space="preserve"> into meaningful results</w:t>
      </w:r>
      <w:r w:rsidRPr="1173DE28">
        <w:rPr>
          <w:rFonts w:ascii="Montserrat" w:eastAsia="Times New Roman" w:hAnsi="Montserrat" w:cs="Arial"/>
          <w:sz w:val="20"/>
          <w:szCs w:val="20"/>
        </w:rPr>
        <w:t xml:space="preserve">. These </w:t>
      </w:r>
      <w:r w:rsidR="20F5D1AF" w:rsidRPr="1173DE28">
        <w:rPr>
          <w:rFonts w:ascii="Montserrat" w:eastAsia="Times New Roman" w:hAnsi="Montserrat" w:cs="Arial"/>
          <w:sz w:val="20"/>
          <w:szCs w:val="20"/>
        </w:rPr>
        <w:t xml:space="preserve">powerful stories </w:t>
      </w:r>
      <w:r w:rsidR="001656B7">
        <w:rPr>
          <w:rFonts w:ascii="Montserrat" w:eastAsia="Times New Roman" w:hAnsi="Montserrat" w:cs="Arial"/>
          <w:sz w:val="20"/>
          <w:szCs w:val="20"/>
        </w:rPr>
        <w:t>showcase</w:t>
      </w:r>
      <w:r w:rsidR="005B7148">
        <w:rPr>
          <w:rFonts w:ascii="Montserrat" w:eastAsia="Times New Roman" w:hAnsi="Montserrat" w:cs="Arial"/>
          <w:sz w:val="20"/>
          <w:szCs w:val="20"/>
        </w:rPr>
        <w:t xml:space="preserve"> </w:t>
      </w:r>
      <w:r w:rsidRPr="1173DE28">
        <w:rPr>
          <w:rFonts w:ascii="Montserrat" w:eastAsia="Times New Roman" w:hAnsi="Montserrat" w:cs="Arial"/>
          <w:sz w:val="20"/>
          <w:szCs w:val="20"/>
        </w:rPr>
        <w:t xml:space="preserve">not </w:t>
      </w:r>
      <w:r w:rsidR="7760B30A" w:rsidRPr="1173DE28">
        <w:rPr>
          <w:rFonts w:ascii="Montserrat" w:eastAsia="Times New Roman" w:hAnsi="Montserrat" w:cs="Arial"/>
          <w:sz w:val="20"/>
          <w:szCs w:val="20"/>
        </w:rPr>
        <w:t>only</w:t>
      </w:r>
      <w:r w:rsidRPr="1173DE28">
        <w:rPr>
          <w:rFonts w:ascii="Montserrat" w:eastAsia="Times New Roman" w:hAnsi="Montserrat" w:cs="Arial"/>
          <w:sz w:val="20"/>
          <w:szCs w:val="20"/>
        </w:rPr>
        <w:t xml:space="preserve"> </w:t>
      </w:r>
      <w:r w:rsidR="5029034D" w:rsidRPr="1173DE28">
        <w:rPr>
          <w:rFonts w:ascii="Montserrat" w:eastAsia="Times New Roman" w:hAnsi="Montserrat" w:cs="Arial"/>
          <w:sz w:val="20"/>
          <w:szCs w:val="20"/>
        </w:rPr>
        <w:t>exceptional</w:t>
      </w:r>
      <w:r w:rsidR="7B152576" w:rsidRPr="1173DE28">
        <w:rPr>
          <w:rFonts w:ascii="Montserrat" w:eastAsia="Times New Roman" w:hAnsi="Montserrat" w:cs="Arial"/>
          <w:sz w:val="20"/>
          <w:szCs w:val="20"/>
        </w:rPr>
        <w:t xml:space="preserve"> </w:t>
      </w:r>
      <w:r w:rsidRPr="1173DE28">
        <w:rPr>
          <w:rFonts w:ascii="Montserrat" w:eastAsia="Times New Roman" w:hAnsi="Montserrat" w:cs="Arial"/>
          <w:sz w:val="20"/>
          <w:szCs w:val="20"/>
        </w:rPr>
        <w:t>marketing</w:t>
      </w:r>
      <w:r w:rsidR="4EE72851" w:rsidRPr="2FD66D16">
        <w:rPr>
          <w:rFonts w:ascii="Montserrat" w:eastAsia="Times New Roman" w:hAnsi="Montserrat" w:cs="Arial"/>
          <w:sz w:val="20"/>
          <w:szCs w:val="20"/>
        </w:rPr>
        <w:t xml:space="preserve"> </w:t>
      </w:r>
      <w:r w:rsidR="4EE72851" w:rsidRPr="1A1A58A8">
        <w:rPr>
          <w:rFonts w:ascii="Montserrat" w:eastAsia="Times New Roman" w:hAnsi="Montserrat" w:cs="Arial"/>
          <w:sz w:val="20"/>
          <w:szCs w:val="20"/>
        </w:rPr>
        <w:t>and creativity</w:t>
      </w:r>
      <w:r w:rsidRPr="1173DE28">
        <w:rPr>
          <w:rFonts w:ascii="Montserrat" w:eastAsia="Times New Roman" w:hAnsi="Montserrat" w:cs="Arial"/>
          <w:sz w:val="20"/>
          <w:szCs w:val="20"/>
        </w:rPr>
        <w:t xml:space="preserve">, but </w:t>
      </w:r>
      <w:r w:rsidR="2362B794" w:rsidRPr="1173DE28">
        <w:rPr>
          <w:rFonts w:ascii="Montserrat" w:eastAsia="Times New Roman" w:hAnsi="Montserrat" w:cs="Arial"/>
          <w:sz w:val="20"/>
          <w:szCs w:val="20"/>
        </w:rPr>
        <w:t xml:space="preserve">also </w:t>
      </w:r>
      <w:r w:rsidRPr="1173DE28">
        <w:rPr>
          <w:rFonts w:ascii="Montserrat" w:eastAsia="Times New Roman" w:hAnsi="Montserrat" w:cs="Arial"/>
          <w:sz w:val="20"/>
          <w:szCs w:val="20"/>
        </w:rPr>
        <w:t>the close partnerships</w:t>
      </w:r>
      <w:r w:rsidR="2FF87B3A" w:rsidRPr="1173DE28">
        <w:rPr>
          <w:rFonts w:ascii="Montserrat" w:eastAsia="Times New Roman" w:hAnsi="Montserrat" w:cs="Arial"/>
          <w:sz w:val="20"/>
          <w:szCs w:val="20"/>
        </w:rPr>
        <w:t>,</w:t>
      </w:r>
      <w:r w:rsidR="5C789194" w:rsidRPr="1173DE28">
        <w:rPr>
          <w:rFonts w:ascii="Montserrat" w:eastAsia="Times New Roman" w:hAnsi="Montserrat" w:cs="Arial"/>
          <w:sz w:val="20"/>
          <w:szCs w:val="20"/>
        </w:rPr>
        <w:t xml:space="preserve"> </w:t>
      </w:r>
      <w:r w:rsidR="3CC85C41" w:rsidRPr="1173DE28">
        <w:rPr>
          <w:rFonts w:ascii="Montserrat" w:eastAsia="Times New Roman" w:hAnsi="Montserrat" w:cs="Arial"/>
          <w:sz w:val="20"/>
          <w:szCs w:val="20"/>
        </w:rPr>
        <w:t xml:space="preserve">collective </w:t>
      </w:r>
      <w:r w:rsidRPr="1173DE28">
        <w:rPr>
          <w:rFonts w:ascii="Montserrat" w:eastAsia="Times New Roman" w:hAnsi="Montserrat" w:cs="Arial"/>
          <w:sz w:val="20"/>
          <w:szCs w:val="20"/>
        </w:rPr>
        <w:t>passion</w:t>
      </w:r>
      <w:r w:rsidR="2B9B18B7" w:rsidRPr="1173DE28">
        <w:rPr>
          <w:rFonts w:ascii="Montserrat" w:eastAsia="Times New Roman" w:hAnsi="Montserrat" w:cs="Arial"/>
          <w:sz w:val="20"/>
          <w:szCs w:val="20"/>
        </w:rPr>
        <w:t>s</w:t>
      </w:r>
      <w:r w:rsidR="0015A198" w:rsidRPr="1173DE28">
        <w:rPr>
          <w:rFonts w:ascii="Montserrat" w:eastAsia="Times New Roman" w:hAnsi="Montserrat" w:cs="Arial"/>
          <w:sz w:val="20"/>
          <w:szCs w:val="20"/>
        </w:rPr>
        <w:t>,</w:t>
      </w:r>
      <w:r w:rsidR="5FB5E3ED" w:rsidRPr="1173DE28">
        <w:rPr>
          <w:rFonts w:ascii="Montserrat" w:eastAsia="Times New Roman" w:hAnsi="Montserrat" w:cs="Arial"/>
          <w:sz w:val="20"/>
          <w:szCs w:val="20"/>
        </w:rPr>
        <w:t xml:space="preserve"> and </w:t>
      </w:r>
      <w:r w:rsidR="1162E9AC" w:rsidRPr="1173DE28">
        <w:rPr>
          <w:rFonts w:ascii="Montserrat" w:eastAsia="Times New Roman" w:hAnsi="Montserrat" w:cs="Arial"/>
          <w:sz w:val="20"/>
          <w:szCs w:val="20"/>
        </w:rPr>
        <w:t xml:space="preserve">shared </w:t>
      </w:r>
      <w:r w:rsidR="7238A201" w:rsidRPr="1173DE28">
        <w:rPr>
          <w:rFonts w:ascii="Montserrat" w:eastAsia="Times New Roman" w:hAnsi="Montserrat" w:cs="Arial"/>
          <w:sz w:val="20"/>
          <w:szCs w:val="20"/>
        </w:rPr>
        <w:t>purpose that</w:t>
      </w:r>
      <w:r w:rsidRPr="1173DE28">
        <w:rPr>
          <w:rFonts w:ascii="Montserrat" w:eastAsia="Times New Roman" w:hAnsi="Montserrat" w:cs="Arial"/>
          <w:sz w:val="20"/>
          <w:szCs w:val="20"/>
        </w:rPr>
        <w:t xml:space="preserve"> </w:t>
      </w:r>
      <w:r w:rsidR="56B41656" w:rsidRPr="1173DE28">
        <w:rPr>
          <w:rFonts w:ascii="Montserrat" w:eastAsia="Times New Roman" w:hAnsi="Montserrat" w:cs="Arial"/>
          <w:sz w:val="20"/>
          <w:szCs w:val="20"/>
        </w:rPr>
        <w:t>that drive</w:t>
      </w:r>
      <w:r w:rsidR="591B6245" w:rsidRPr="1173DE28">
        <w:rPr>
          <w:rFonts w:ascii="Montserrat" w:eastAsia="Times New Roman" w:hAnsi="Montserrat" w:cs="Arial"/>
          <w:sz w:val="20"/>
          <w:szCs w:val="20"/>
        </w:rPr>
        <w:t xml:space="preserve">s our </w:t>
      </w:r>
      <w:r w:rsidR="56B41656" w:rsidRPr="1173DE28">
        <w:rPr>
          <w:rFonts w:ascii="Montserrat" w:eastAsia="Times New Roman" w:hAnsi="Montserrat" w:cs="Arial"/>
          <w:sz w:val="20"/>
          <w:szCs w:val="20"/>
        </w:rPr>
        <w:t>work</w:t>
      </w:r>
      <w:r w:rsidRPr="1173DE28">
        <w:rPr>
          <w:rFonts w:ascii="Montserrat" w:eastAsia="Times New Roman" w:hAnsi="Montserrat" w:cs="Arial"/>
          <w:sz w:val="20"/>
          <w:szCs w:val="20"/>
        </w:rPr>
        <w:t xml:space="preserve"> </w:t>
      </w:r>
      <w:r w:rsidR="695ED9A0" w:rsidRPr="1173DE28">
        <w:rPr>
          <w:rFonts w:ascii="Montserrat" w:eastAsia="Times New Roman" w:hAnsi="Montserrat" w:cs="Arial"/>
          <w:sz w:val="20"/>
          <w:szCs w:val="20"/>
        </w:rPr>
        <w:t xml:space="preserve">in </w:t>
      </w:r>
      <w:r w:rsidRPr="1173DE28">
        <w:rPr>
          <w:rFonts w:ascii="Montserrat" w:eastAsia="Times New Roman" w:hAnsi="Montserrat" w:cs="Arial"/>
          <w:sz w:val="20"/>
          <w:szCs w:val="20"/>
        </w:rPr>
        <w:t>support</w:t>
      </w:r>
      <w:r w:rsidR="2E43427A" w:rsidRPr="1173DE28">
        <w:rPr>
          <w:rFonts w:ascii="Montserrat" w:eastAsia="Times New Roman" w:hAnsi="Montserrat" w:cs="Arial"/>
          <w:sz w:val="20"/>
          <w:szCs w:val="20"/>
        </w:rPr>
        <w:t xml:space="preserve"> of</w:t>
      </w:r>
      <w:r w:rsidRPr="1173DE28">
        <w:rPr>
          <w:rFonts w:ascii="Montserrat" w:eastAsia="Times New Roman" w:hAnsi="Montserrat" w:cs="Arial"/>
          <w:sz w:val="20"/>
          <w:szCs w:val="20"/>
        </w:rPr>
        <w:t xml:space="preserve"> credit unions and </w:t>
      </w:r>
      <w:r w:rsidR="5C3FAD66" w:rsidRPr="1173DE28">
        <w:rPr>
          <w:rFonts w:ascii="Montserrat" w:eastAsia="Times New Roman" w:hAnsi="Montserrat" w:cs="Arial"/>
          <w:sz w:val="20"/>
          <w:szCs w:val="20"/>
        </w:rPr>
        <w:t xml:space="preserve">their </w:t>
      </w:r>
      <w:r w:rsidRPr="1173DE28">
        <w:rPr>
          <w:rFonts w:ascii="Montserrat" w:eastAsia="Times New Roman" w:hAnsi="Montserrat" w:cs="Arial"/>
          <w:sz w:val="20"/>
          <w:szCs w:val="20"/>
        </w:rPr>
        <w:t>members.”</w:t>
      </w:r>
    </w:p>
    <w:p w14:paraId="210DFC4C" w14:textId="157CF475" w:rsidR="00FF7242" w:rsidRPr="00FF7242" w:rsidRDefault="5EC1C025" w:rsidP="00FF7242">
      <w:pPr>
        <w:spacing w:before="100" w:beforeAutospacing="1" w:after="0" w:afterAutospacing="1" w:line="240" w:lineRule="auto"/>
        <w:rPr>
          <w:rFonts w:ascii="Montserrat" w:eastAsia="Times New Roman" w:hAnsi="Montserrat" w:cs="Arial"/>
          <w:sz w:val="20"/>
          <w:szCs w:val="20"/>
        </w:rPr>
      </w:pPr>
      <w:r w:rsidRPr="1A1A58A8">
        <w:rPr>
          <w:rFonts w:ascii="Montserrat" w:eastAsia="Times New Roman" w:hAnsi="Montserrat" w:cs="Arial"/>
          <w:sz w:val="20"/>
          <w:szCs w:val="20"/>
        </w:rPr>
        <w:t>T</w:t>
      </w:r>
      <w:r w:rsidR="00FF7242" w:rsidRPr="1A1A58A8">
        <w:rPr>
          <w:rFonts w:ascii="Montserrat" w:eastAsia="Times New Roman" w:hAnsi="Montserrat" w:cs="Arial"/>
          <w:sz w:val="20"/>
          <w:szCs w:val="20"/>
        </w:rPr>
        <w:t>he</w:t>
      </w:r>
      <w:r w:rsidR="00FF7242" w:rsidRPr="00FF7242">
        <w:rPr>
          <w:rFonts w:ascii="Montserrat" w:eastAsia="Times New Roman" w:hAnsi="Montserrat" w:cs="Arial"/>
          <w:sz w:val="20"/>
          <w:szCs w:val="20"/>
        </w:rPr>
        <w:t xml:space="preserve"> following MAC Awards </w:t>
      </w:r>
      <w:r w:rsidR="715504F7" w:rsidRPr="1A1A58A8">
        <w:rPr>
          <w:rFonts w:ascii="Montserrat" w:eastAsia="Times New Roman" w:hAnsi="Montserrat" w:cs="Arial"/>
          <w:sz w:val="20"/>
          <w:szCs w:val="20"/>
        </w:rPr>
        <w:t xml:space="preserve">were awarded </w:t>
      </w:r>
      <w:r w:rsidR="715504F7" w:rsidRPr="647F5845">
        <w:rPr>
          <w:rFonts w:ascii="Montserrat" w:eastAsia="Times New Roman" w:hAnsi="Montserrat" w:cs="Arial"/>
          <w:sz w:val="20"/>
          <w:szCs w:val="20"/>
        </w:rPr>
        <w:t>to</w:t>
      </w:r>
      <w:r w:rsidR="00FF7242" w:rsidRPr="647F5845">
        <w:rPr>
          <w:rFonts w:ascii="Montserrat" w:eastAsia="Times New Roman" w:hAnsi="Montserrat" w:cs="Arial"/>
          <w:sz w:val="20"/>
          <w:szCs w:val="20"/>
        </w:rPr>
        <w:t xml:space="preserve"> </w:t>
      </w:r>
      <w:r w:rsidR="00FF7242" w:rsidRPr="6984BA5B">
        <w:rPr>
          <w:rFonts w:ascii="Montserrat" w:eastAsia="Times New Roman" w:hAnsi="Montserrat" w:cs="Arial"/>
          <w:sz w:val="20"/>
          <w:szCs w:val="20"/>
        </w:rPr>
        <w:t>our</w:t>
      </w:r>
      <w:r w:rsidR="00FF7242" w:rsidRPr="00FF7242">
        <w:rPr>
          <w:rFonts w:ascii="Montserrat" w:eastAsia="Times New Roman" w:hAnsi="Montserrat" w:cs="Arial"/>
          <w:sz w:val="20"/>
          <w:szCs w:val="20"/>
        </w:rPr>
        <w:t xml:space="preserve"> partner credit unions:</w:t>
      </w:r>
    </w:p>
    <w:p w14:paraId="3094BE23" w14:textId="38980D96" w:rsidR="00FF7242" w:rsidRPr="00FF7242" w:rsidRDefault="00FF7242" w:rsidP="00FF7242">
      <w:pPr>
        <w:numPr>
          <w:ilvl w:val="0"/>
          <w:numId w:val="10"/>
        </w:numPr>
        <w:spacing w:before="100" w:beforeAutospacing="1" w:after="0" w:afterAutospacing="1" w:line="240" w:lineRule="auto"/>
        <w:rPr>
          <w:rFonts w:ascii="Montserrat" w:eastAsia="Times New Roman" w:hAnsi="Montserrat" w:cs="Arial"/>
          <w:sz w:val="20"/>
          <w:szCs w:val="20"/>
        </w:rPr>
      </w:pPr>
      <w:r w:rsidRPr="00FF7242">
        <w:rPr>
          <w:rFonts w:ascii="Montserrat" w:eastAsia="Times New Roman" w:hAnsi="Montserrat" w:cs="Arial"/>
          <w:sz w:val="20"/>
          <w:szCs w:val="20"/>
        </w:rPr>
        <w:t xml:space="preserve">Central Maine FCU – Logo </w:t>
      </w:r>
      <w:r w:rsidR="40F63FEC" w:rsidRPr="3297E360">
        <w:rPr>
          <w:rFonts w:ascii="Montserrat" w:eastAsia="Times New Roman" w:hAnsi="Montserrat" w:cs="Arial"/>
          <w:sz w:val="20"/>
          <w:szCs w:val="20"/>
        </w:rPr>
        <w:t>D</w:t>
      </w:r>
      <w:r w:rsidRPr="3297E360">
        <w:rPr>
          <w:rFonts w:ascii="Montserrat" w:eastAsia="Times New Roman" w:hAnsi="Montserrat" w:cs="Arial"/>
          <w:sz w:val="20"/>
          <w:szCs w:val="20"/>
        </w:rPr>
        <w:t>esign</w:t>
      </w:r>
      <w:r w:rsidRPr="00FF7242">
        <w:rPr>
          <w:rFonts w:ascii="Montserrat" w:eastAsia="Times New Roman" w:hAnsi="Montserrat" w:cs="Arial"/>
          <w:sz w:val="20"/>
          <w:szCs w:val="20"/>
        </w:rPr>
        <w:t xml:space="preserve"> – Gold, Logo </w:t>
      </w:r>
    </w:p>
    <w:p w14:paraId="554F05FA" w14:textId="77777777" w:rsidR="00FF7242" w:rsidRPr="00FF7242" w:rsidRDefault="00FF7242" w:rsidP="00FF7242">
      <w:pPr>
        <w:numPr>
          <w:ilvl w:val="0"/>
          <w:numId w:val="10"/>
        </w:numPr>
        <w:spacing w:before="100" w:beforeAutospacing="1" w:after="0" w:afterAutospacing="1" w:line="240" w:lineRule="auto"/>
        <w:rPr>
          <w:rFonts w:ascii="Montserrat" w:eastAsia="Times New Roman" w:hAnsi="Montserrat" w:cs="Arial"/>
          <w:sz w:val="20"/>
          <w:szCs w:val="20"/>
        </w:rPr>
      </w:pPr>
      <w:r w:rsidRPr="00FF7242">
        <w:rPr>
          <w:rFonts w:ascii="Montserrat" w:eastAsia="Times New Roman" w:hAnsi="Montserrat" w:cs="Arial"/>
          <w:sz w:val="20"/>
          <w:szCs w:val="20"/>
        </w:rPr>
        <w:t>Lisbon Community FCU – Auto Loan Campaign – Gold, Multichannel Campaign</w:t>
      </w:r>
    </w:p>
    <w:p w14:paraId="53A529AD" w14:textId="77777777" w:rsidR="00FF7242" w:rsidRPr="00FF7242" w:rsidRDefault="00FF7242" w:rsidP="00FF7242">
      <w:pPr>
        <w:numPr>
          <w:ilvl w:val="0"/>
          <w:numId w:val="10"/>
        </w:numPr>
        <w:spacing w:before="100" w:beforeAutospacing="1" w:after="0" w:afterAutospacing="1" w:line="240" w:lineRule="auto"/>
        <w:rPr>
          <w:rFonts w:ascii="Montserrat" w:eastAsia="Times New Roman" w:hAnsi="Montserrat" w:cs="Arial"/>
          <w:sz w:val="20"/>
          <w:szCs w:val="20"/>
        </w:rPr>
      </w:pPr>
      <w:r w:rsidRPr="00FF7242">
        <w:rPr>
          <w:rFonts w:ascii="Montserrat" w:eastAsia="Times New Roman" w:hAnsi="Montserrat" w:cs="Arial"/>
          <w:sz w:val="20"/>
          <w:szCs w:val="20"/>
        </w:rPr>
        <w:t xml:space="preserve">New Dimensions FCU – HELOC Campaign – Gold, Targeted Marketing </w:t>
      </w:r>
    </w:p>
    <w:p w14:paraId="023CB43C" w14:textId="77777777" w:rsidR="00FF7242" w:rsidRPr="00FF7242" w:rsidRDefault="00FF7242" w:rsidP="00FF7242">
      <w:pPr>
        <w:numPr>
          <w:ilvl w:val="0"/>
          <w:numId w:val="10"/>
        </w:numPr>
        <w:spacing w:before="100" w:beforeAutospacing="1" w:after="0" w:afterAutospacing="1" w:line="240" w:lineRule="auto"/>
        <w:rPr>
          <w:rFonts w:ascii="Montserrat" w:eastAsia="Times New Roman" w:hAnsi="Montserrat" w:cs="Arial"/>
          <w:sz w:val="20"/>
          <w:szCs w:val="20"/>
        </w:rPr>
      </w:pPr>
      <w:r w:rsidRPr="00FF7242">
        <w:rPr>
          <w:rFonts w:ascii="Montserrat" w:eastAsia="Times New Roman" w:hAnsi="Montserrat" w:cs="Arial"/>
          <w:sz w:val="20"/>
          <w:szCs w:val="20"/>
        </w:rPr>
        <w:t>Bayer Heritage FCU – Reboarding Campaign – Bronze, Targeted Marketing</w:t>
      </w:r>
    </w:p>
    <w:p w14:paraId="6DDB01DD" w14:textId="4728A873" w:rsidR="00FF7242" w:rsidRPr="00FF7242" w:rsidRDefault="00FF7242" w:rsidP="1173DE28">
      <w:pPr>
        <w:spacing w:before="100" w:beforeAutospacing="1" w:after="0" w:afterAutospacing="1" w:line="240" w:lineRule="auto"/>
        <w:rPr>
          <w:rFonts w:ascii="Montserrat" w:eastAsia="Times New Roman" w:hAnsi="Montserrat" w:cs="Arial"/>
          <w:sz w:val="20"/>
          <w:szCs w:val="20"/>
        </w:rPr>
      </w:pPr>
      <w:r w:rsidRPr="1173DE28">
        <w:rPr>
          <w:rFonts w:ascii="Montserrat" w:eastAsia="Times New Roman" w:hAnsi="Montserrat" w:cs="Arial"/>
          <w:sz w:val="20"/>
          <w:szCs w:val="20"/>
        </w:rPr>
        <w:lastRenderedPageBreak/>
        <w:t>“Congratulations to all of this year’s award winners</w:t>
      </w:r>
      <w:r w:rsidR="64D2C58B" w:rsidRPr="1173DE28">
        <w:rPr>
          <w:rFonts w:ascii="Montserrat" w:eastAsia="Times New Roman" w:hAnsi="Montserrat" w:cs="Arial"/>
          <w:sz w:val="20"/>
          <w:szCs w:val="20"/>
        </w:rPr>
        <w:t>,</w:t>
      </w:r>
      <w:r w:rsidRPr="1173DE28">
        <w:rPr>
          <w:rFonts w:ascii="Montserrat" w:eastAsia="Times New Roman" w:hAnsi="Montserrat" w:cs="Arial"/>
          <w:sz w:val="20"/>
          <w:szCs w:val="20"/>
        </w:rPr>
        <w:t xml:space="preserve"> whose inspiring work continues to strengthen the credit union movement,” added MacDonald.</w:t>
      </w:r>
      <w:r w:rsidR="68B938B5" w:rsidRPr="1173DE28">
        <w:rPr>
          <w:rFonts w:ascii="Montserrat" w:eastAsia="Times New Roman" w:hAnsi="Montserrat" w:cs="Arial"/>
          <w:sz w:val="20"/>
          <w:szCs w:val="20"/>
        </w:rPr>
        <w:t xml:space="preserve"> </w:t>
      </w:r>
      <w:r w:rsidR="5845984C" w:rsidRPr="1173DE28">
        <w:rPr>
          <w:rFonts w:ascii="Montserrat" w:eastAsia="Times New Roman" w:hAnsi="Montserrat" w:cs="Arial"/>
          <w:sz w:val="20"/>
          <w:szCs w:val="20"/>
        </w:rPr>
        <w:t>“</w:t>
      </w:r>
      <w:r w:rsidR="001E4ACE">
        <w:rPr>
          <w:rFonts w:ascii="Montserrat" w:eastAsia="Times New Roman" w:hAnsi="Montserrat" w:cs="Arial"/>
          <w:sz w:val="20"/>
          <w:szCs w:val="20"/>
        </w:rPr>
        <w:t>Their</w:t>
      </w:r>
      <w:r w:rsidR="00D45395">
        <w:rPr>
          <w:rFonts w:ascii="Montserrat" w:eastAsia="Times New Roman" w:hAnsi="Montserrat" w:cs="Arial"/>
          <w:sz w:val="20"/>
          <w:szCs w:val="20"/>
        </w:rPr>
        <w:t xml:space="preserve"> remarkable efforts</w:t>
      </w:r>
      <w:r w:rsidR="68B938B5" w:rsidRPr="1173DE28">
        <w:rPr>
          <w:rFonts w:ascii="Montserrat" w:eastAsia="Times New Roman" w:hAnsi="Montserrat" w:cs="Arial"/>
          <w:sz w:val="20"/>
          <w:szCs w:val="20"/>
        </w:rPr>
        <w:t xml:space="preserve"> </w:t>
      </w:r>
      <w:r w:rsidR="00D45395">
        <w:rPr>
          <w:rFonts w:ascii="Montserrat" w:eastAsia="Times New Roman" w:hAnsi="Montserrat" w:cs="Arial"/>
          <w:sz w:val="20"/>
          <w:szCs w:val="20"/>
        </w:rPr>
        <w:t>continue</w:t>
      </w:r>
      <w:r w:rsidR="68B938B5" w:rsidRPr="1173DE28">
        <w:rPr>
          <w:rFonts w:ascii="Montserrat" w:eastAsia="Times New Roman" w:hAnsi="Montserrat" w:cs="Arial"/>
          <w:sz w:val="20"/>
          <w:szCs w:val="20"/>
        </w:rPr>
        <w:t xml:space="preserve"> to s</w:t>
      </w:r>
      <w:r w:rsidR="06882C97" w:rsidRPr="1173DE28">
        <w:rPr>
          <w:rFonts w:ascii="Montserrat" w:eastAsia="Times New Roman" w:hAnsi="Montserrat" w:cs="Arial"/>
          <w:sz w:val="20"/>
          <w:szCs w:val="20"/>
        </w:rPr>
        <w:t>upport</w:t>
      </w:r>
      <w:r w:rsidR="68B938B5" w:rsidRPr="1173DE28">
        <w:rPr>
          <w:rFonts w:ascii="Montserrat" w:eastAsia="Times New Roman" w:hAnsi="Montserrat" w:cs="Arial"/>
          <w:sz w:val="20"/>
          <w:szCs w:val="20"/>
        </w:rPr>
        <w:t xml:space="preserve"> members through the impact of </w:t>
      </w:r>
      <w:r w:rsidR="73FA1987" w:rsidRPr="1173DE28">
        <w:rPr>
          <w:rFonts w:ascii="Montserrat" w:eastAsia="Times New Roman" w:hAnsi="Montserrat" w:cs="Arial"/>
          <w:sz w:val="20"/>
          <w:szCs w:val="20"/>
        </w:rPr>
        <w:t>partnership and</w:t>
      </w:r>
      <w:r w:rsidR="68B938B5" w:rsidRPr="1173DE28">
        <w:rPr>
          <w:rFonts w:ascii="Montserrat" w:eastAsia="Times New Roman" w:hAnsi="Montserrat" w:cs="Arial"/>
          <w:sz w:val="20"/>
          <w:szCs w:val="20"/>
        </w:rPr>
        <w:t xml:space="preserve"> collaboration.</w:t>
      </w:r>
      <w:r w:rsidR="4C2884F9" w:rsidRPr="1173DE28">
        <w:rPr>
          <w:rFonts w:ascii="Montserrat" w:eastAsia="Times New Roman" w:hAnsi="Montserrat" w:cs="Arial"/>
          <w:sz w:val="20"/>
          <w:szCs w:val="20"/>
        </w:rPr>
        <w:t>”</w:t>
      </w:r>
    </w:p>
    <w:p w14:paraId="05E3719A" w14:textId="77777777" w:rsidR="00FF7242" w:rsidRPr="00FF7242" w:rsidRDefault="00FF7242" w:rsidP="00FF7242">
      <w:pPr>
        <w:spacing w:after="0" w:line="240" w:lineRule="auto"/>
        <w:rPr>
          <w:rFonts w:ascii="Montserrat" w:eastAsia="Times New Roman" w:hAnsi="Montserrat" w:cs="Arial"/>
          <w:sz w:val="20"/>
          <w:szCs w:val="20"/>
        </w:rPr>
      </w:pPr>
      <w:r w:rsidRPr="00FF7242">
        <w:rPr>
          <w:rFonts w:ascii="Montserrat" w:eastAsia="Times New Roman" w:hAnsi="Montserrat" w:cs="Arial"/>
          <w:sz w:val="20"/>
          <w:szCs w:val="20"/>
        </w:rPr>
        <w:t>Since 2019, Synergent has received 35 MAC Awards and over 52 nationally recognized awards over a variety of categories.</w:t>
      </w:r>
    </w:p>
    <w:p w14:paraId="0189E429" w14:textId="77777777" w:rsidR="00FF7242" w:rsidRPr="00FF7242" w:rsidRDefault="00FF7242" w:rsidP="00FF7242">
      <w:pPr>
        <w:shd w:val="clear" w:color="auto" w:fill="FFFFFF"/>
        <w:spacing w:after="0" w:line="240" w:lineRule="auto"/>
        <w:textAlignment w:val="baseline"/>
        <w:rPr>
          <w:rFonts w:ascii="Montserrat" w:eastAsia="Times New Roman" w:hAnsi="Montserrat" w:cs="Arial"/>
          <w:sz w:val="20"/>
          <w:szCs w:val="20"/>
        </w:rPr>
      </w:pPr>
    </w:p>
    <w:p w14:paraId="2202A9C0" w14:textId="77777777" w:rsidR="00FF7242" w:rsidRPr="00FF7242" w:rsidRDefault="00FF7242" w:rsidP="00FF7242">
      <w:pPr>
        <w:shd w:val="clear" w:color="auto" w:fill="FFFFFF"/>
        <w:spacing w:after="0" w:line="240" w:lineRule="auto"/>
        <w:textAlignment w:val="baseline"/>
        <w:rPr>
          <w:rFonts w:ascii="Montserrat" w:eastAsia="Times New Roman" w:hAnsi="Montserrat" w:cs="Segoe UI"/>
          <w:sz w:val="20"/>
          <w:szCs w:val="20"/>
        </w:rPr>
      </w:pPr>
    </w:p>
    <w:p w14:paraId="5B36EEB6" w14:textId="77777777" w:rsidR="00FF7242" w:rsidRPr="00FF7242" w:rsidRDefault="00FF7242" w:rsidP="00FF7242">
      <w:pPr>
        <w:shd w:val="clear" w:color="auto" w:fill="FFFFFF"/>
        <w:spacing w:after="0" w:line="240" w:lineRule="auto"/>
        <w:jc w:val="center"/>
        <w:textAlignment w:val="baseline"/>
        <w:rPr>
          <w:rFonts w:ascii="Montserrat" w:eastAsia="Times New Roman" w:hAnsi="Montserrat" w:cs="Arial"/>
          <w:b/>
          <w:bCs/>
          <w:sz w:val="20"/>
          <w:szCs w:val="20"/>
          <w:u w:val="single"/>
        </w:rPr>
      </w:pPr>
      <w:r w:rsidRPr="00FF7242">
        <w:rPr>
          <w:rFonts w:ascii="Montserrat" w:eastAsia="Times New Roman" w:hAnsi="Montserrat" w:cs="Arial"/>
          <w:sz w:val="20"/>
          <w:szCs w:val="20"/>
        </w:rPr>
        <w:t>###</w:t>
      </w:r>
    </w:p>
    <w:p w14:paraId="657097CA" w14:textId="77777777" w:rsidR="00FF7242" w:rsidRPr="00FF7242" w:rsidRDefault="00FF7242" w:rsidP="00FF7242">
      <w:pPr>
        <w:shd w:val="clear" w:color="auto" w:fill="FFFFFF"/>
        <w:spacing w:after="0" w:line="240" w:lineRule="auto"/>
        <w:jc w:val="center"/>
        <w:textAlignment w:val="baseline"/>
        <w:rPr>
          <w:rFonts w:ascii="Montserrat" w:eastAsia="Times New Roman" w:hAnsi="Montserrat" w:cs="Arial"/>
          <w:b/>
          <w:bCs/>
          <w:sz w:val="20"/>
          <w:szCs w:val="20"/>
          <w:u w:val="single"/>
        </w:rPr>
      </w:pPr>
    </w:p>
    <w:p w14:paraId="2B7C1679" w14:textId="77777777" w:rsidR="00FF7242" w:rsidRPr="00FF7242" w:rsidRDefault="00FF7242" w:rsidP="00FF7242">
      <w:pPr>
        <w:shd w:val="clear" w:color="auto" w:fill="FFFFFF"/>
        <w:spacing w:after="0" w:line="240" w:lineRule="auto"/>
        <w:textAlignment w:val="baseline"/>
        <w:rPr>
          <w:rFonts w:ascii="Montserrat" w:eastAsia="Times New Roman" w:hAnsi="Montserrat" w:cs="Segoe UI"/>
          <w:sz w:val="20"/>
          <w:szCs w:val="20"/>
        </w:rPr>
      </w:pPr>
      <w:r w:rsidRPr="00FF7242">
        <w:rPr>
          <w:rFonts w:ascii="Montserrat" w:eastAsia="Times New Roman" w:hAnsi="Montserrat" w:cs="Arial"/>
          <w:b/>
          <w:bCs/>
          <w:sz w:val="20"/>
          <w:szCs w:val="20"/>
          <w:u w:val="single"/>
        </w:rPr>
        <w:t>About Synergent</w:t>
      </w:r>
      <w:r w:rsidRPr="00FF7242">
        <w:rPr>
          <w:rFonts w:ascii="Montserrat" w:eastAsia="Times New Roman" w:hAnsi="Montserrat" w:cs="Arial"/>
          <w:b/>
          <w:bCs/>
          <w:sz w:val="20"/>
          <w:szCs w:val="20"/>
          <w:u w:val="single"/>
          <w:vertAlign w:val="superscript"/>
        </w:rPr>
        <w:t>®</w:t>
      </w:r>
      <w:r w:rsidRPr="00FF7242">
        <w:rPr>
          <w:rFonts w:ascii="Montserrat" w:eastAsia="Times New Roman" w:hAnsi="Montserrat" w:cs="Arial"/>
          <w:sz w:val="20"/>
          <w:szCs w:val="20"/>
        </w:rPr>
        <w:t> </w:t>
      </w:r>
    </w:p>
    <w:p w14:paraId="5276DD9F" w14:textId="77777777" w:rsidR="00FF7242" w:rsidRPr="00FF7242" w:rsidRDefault="00FF7242" w:rsidP="00FF7242">
      <w:pPr>
        <w:shd w:val="clear" w:color="auto" w:fill="FFFFFF"/>
        <w:spacing w:after="0" w:line="240" w:lineRule="auto"/>
        <w:textAlignment w:val="baseline"/>
        <w:rPr>
          <w:rFonts w:ascii="Montserrat" w:eastAsia="Times New Roman" w:hAnsi="Montserrat" w:cs="Segoe UI"/>
          <w:sz w:val="20"/>
          <w:szCs w:val="20"/>
        </w:rPr>
      </w:pPr>
    </w:p>
    <w:p w14:paraId="2B3F833B" w14:textId="77777777" w:rsidR="00B836DE" w:rsidRPr="00FF7242" w:rsidRDefault="00B836DE" w:rsidP="00B836DE">
      <w:pPr>
        <w:rPr>
          <w:rFonts w:ascii="Montserrat" w:eastAsia="Montserrat" w:hAnsi="Montserrat" w:cs="Times New Roman"/>
          <w:sz w:val="20"/>
          <w:szCs w:val="20"/>
        </w:rPr>
      </w:pPr>
      <w:r w:rsidRPr="00FF7242">
        <w:rPr>
          <w:rFonts w:ascii="Montserrat" w:eastAsia="Times New Roman" w:hAnsi="Montserrat" w:cs="Arial"/>
          <w:sz w:val="20"/>
          <w:szCs w:val="20"/>
        </w:rPr>
        <w:t>Synergent</w:t>
      </w:r>
      <w:r w:rsidRPr="00FF7242">
        <w:rPr>
          <w:rFonts w:ascii="Montserrat" w:eastAsia="Times New Roman" w:hAnsi="Montserrat" w:cs="Arial"/>
          <w:sz w:val="20"/>
          <w:szCs w:val="20"/>
          <w:vertAlign w:val="superscript"/>
        </w:rPr>
        <w:t>®</w:t>
      </w:r>
      <w:r w:rsidRPr="00FF7242">
        <w:rPr>
          <w:rFonts w:ascii="Montserrat" w:eastAsia="Times New Roman" w:hAnsi="Montserrat" w:cs="Arial"/>
          <w:sz w:val="20"/>
          <w:szCs w:val="20"/>
        </w:rPr>
        <w:t xml:space="preserve"> is a credit union-owned managed services provider that has been supporting credit unions since 1971. As a trusted host of Jack Henry™ Symitar</w:t>
      </w:r>
      <w:r w:rsidRPr="00FF7242">
        <w:rPr>
          <w:rFonts w:ascii="Montserrat" w:eastAsia="Times New Roman" w:hAnsi="Montserrat" w:cs="Arial"/>
          <w:sz w:val="20"/>
          <w:szCs w:val="20"/>
          <w:vertAlign w:val="superscript"/>
        </w:rPr>
        <w:t>®</w:t>
      </w:r>
      <w:r w:rsidRPr="00FF7242">
        <w:rPr>
          <w:rFonts w:ascii="Montserrat" w:eastAsia="Times New Roman" w:hAnsi="Montserrat" w:cs="Arial"/>
          <w:sz w:val="20"/>
          <w:szCs w:val="20"/>
        </w:rPr>
        <w:t xml:space="preserve"> core processing, Synergent delivers fully integrated solutions across core, payments, technology, and marketing—streamlining operations and helping credit unions focus on serving their members. More than a provider, Synergent acts as a strategic partner, offering end-to-end support from solution selection and implementation to optimization and ongoing service. For more information, visit </w:t>
      </w:r>
      <w:hyperlink r:id="rId16" w:tgtFrame="_blank" w:tooltip="http://www.synergentcorp.com/" w:history="1">
        <w:r w:rsidRPr="00FF7242">
          <w:rPr>
            <w:rFonts w:ascii="Montserrat" w:eastAsia="Times New Roman" w:hAnsi="Montserrat" w:cs="Arial"/>
            <w:color w:val="0066FF"/>
            <w:sz w:val="20"/>
            <w:szCs w:val="20"/>
            <w:u w:val="single"/>
          </w:rPr>
          <w:t>www.synergentcorp.com</w:t>
        </w:r>
      </w:hyperlink>
      <w:r w:rsidRPr="00FF7242">
        <w:rPr>
          <w:rFonts w:ascii="Montserrat" w:eastAsia="Times New Roman" w:hAnsi="Montserrat" w:cs="Arial"/>
          <w:sz w:val="20"/>
          <w:szCs w:val="20"/>
        </w:rPr>
        <w:t xml:space="preserve"> or call 800-341-0180.</w:t>
      </w:r>
    </w:p>
    <w:p w14:paraId="4F72C328" w14:textId="3512F3A1" w:rsidR="00FF7242" w:rsidRPr="00FF7242" w:rsidRDefault="00FF7242" w:rsidP="00FF7242">
      <w:pPr>
        <w:shd w:val="clear" w:color="auto" w:fill="FFFFFF"/>
        <w:spacing w:after="0" w:line="240" w:lineRule="auto"/>
        <w:textAlignment w:val="baseline"/>
        <w:rPr>
          <w:rFonts w:ascii="Montserrat" w:eastAsia="Times New Roman" w:hAnsi="Montserrat" w:cs="Arial"/>
          <w:b/>
          <w:bCs/>
          <w:sz w:val="20"/>
          <w:szCs w:val="20"/>
          <w:u w:val="single"/>
        </w:rPr>
      </w:pPr>
      <w:r w:rsidRPr="00FF7242">
        <w:rPr>
          <w:rFonts w:ascii="Montserrat" w:eastAsia="Times New Roman" w:hAnsi="Montserrat" w:cs="Arial"/>
          <w:b/>
          <w:bCs/>
          <w:sz w:val="20"/>
          <w:szCs w:val="20"/>
          <w:u w:val="single"/>
        </w:rPr>
        <w:t>About the Marketing Association of Credit Unions</w:t>
      </w:r>
    </w:p>
    <w:p w14:paraId="00B5B059" w14:textId="77777777" w:rsidR="00FF7242" w:rsidRPr="00FF7242" w:rsidRDefault="00FF7242" w:rsidP="00FF7242">
      <w:pPr>
        <w:shd w:val="clear" w:color="auto" w:fill="FFFFFF"/>
        <w:spacing w:after="0" w:line="240" w:lineRule="auto"/>
        <w:textAlignment w:val="baseline"/>
        <w:rPr>
          <w:rFonts w:ascii="Montserrat" w:eastAsia="Times New Roman" w:hAnsi="Montserrat" w:cs="Arial"/>
          <w:sz w:val="20"/>
          <w:szCs w:val="20"/>
          <w:u w:val="single"/>
        </w:rPr>
      </w:pPr>
    </w:p>
    <w:p w14:paraId="553AFF80" w14:textId="77777777" w:rsidR="00FF7242" w:rsidRPr="00FF7242" w:rsidRDefault="00FF7242" w:rsidP="00FF7242">
      <w:pPr>
        <w:shd w:val="clear" w:color="auto" w:fill="FFFFFF"/>
        <w:spacing w:after="0" w:line="240" w:lineRule="auto"/>
        <w:textAlignment w:val="baseline"/>
        <w:rPr>
          <w:rFonts w:ascii="Montserrat" w:eastAsia="Times New Roman" w:hAnsi="Montserrat" w:cs="Segoe UI"/>
          <w:sz w:val="20"/>
          <w:szCs w:val="20"/>
        </w:rPr>
      </w:pPr>
      <w:r w:rsidRPr="00FF7242">
        <w:rPr>
          <w:rFonts w:ascii="Montserrat" w:eastAsia="Times New Roman" w:hAnsi="Montserrat" w:cs="Segoe UI"/>
          <w:sz w:val="20"/>
          <w:szCs w:val="20"/>
        </w:rPr>
        <w:t xml:space="preserve">The Marketing Association of Credit Unions (MAC) was created in 1986 by Marketers for Marketers and is dedicated to supporting and advancing the marketing and communications efforts of credit unions. Through educational programs, networking opportunities, and recognition of excellence, MAC strives to enhance the effectiveness of its members and promote the credit union difference. For more information about MAC and the annual awards, please visit </w:t>
      </w:r>
      <w:hyperlink r:id="rId17" w:history="1">
        <w:r w:rsidRPr="00FF7242">
          <w:rPr>
            <w:rFonts w:ascii="Montserrat" w:eastAsia="Times New Roman" w:hAnsi="Montserrat" w:cs="Segoe UI"/>
            <w:color w:val="0066FF"/>
            <w:sz w:val="20"/>
            <w:szCs w:val="20"/>
            <w:u w:val="single"/>
          </w:rPr>
          <w:t>Marketing Association of Credit Unions</w:t>
        </w:r>
      </w:hyperlink>
      <w:r w:rsidRPr="00FF7242">
        <w:rPr>
          <w:rFonts w:ascii="Montserrat" w:eastAsia="Times New Roman" w:hAnsi="Montserrat" w:cs="Segoe UI"/>
          <w:sz w:val="20"/>
          <w:szCs w:val="20"/>
        </w:rPr>
        <w:t>.</w:t>
      </w:r>
    </w:p>
    <w:p w14:paraId="5368C20B" w14:textId="77777777" w:rsidR="00FF7242" w:rsidRPr="00FF7242" w:rsidRDefault="00FF7242" w:rsidP="00FF7242">
      <w:pPr>
        <w:rPr>
          <w:rFonts w:ascii="Montserrat" w:eastAsia="Montserrat" w:hAnsi="Montserrat" w:cs="Times New Roman"/>
          <w:sz w:val="20"/>
          <w:szCs w:val="20"/>
        </w:rPr>
      </w:pPr>
    </w:p>
    <w:p w14:paraId="744C0058" w14:textId="541C5360" w:rsidR="680537F3" w:rsidRPr="00FF7242" w:rsidRDefault="680537F3" w:rsidP="00FF7242"/>
    <w:sectPr w:rsidR="680537F3" w:rsidRPr="00FF7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406"/>
    <w:multiLevelType w:val="hybridMultilevel"/>
    <w:tmpl w:val="BFC0CE1C"/>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 w15:restartNumberingAfterBreak="0">
    <w:nsid w:val="0A214897"/>
    <w:multiLevelType w:val="multilevel"/>
    <w:tmpl w:val="F8CC5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E5FF2"/>
    <w:multiLevelType w:val="multilevel"/>
    <w:tmpl w:val="10B40E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093393"/>
    <w:multiLevelType w:val="multilevel"/>
    <w:tmpl w:val="A2F4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774B1"/>
    <w:multiLevelType w:val="hybridMultilevel"/>
    <w:tmpl w:val="D99E3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162C32"/>
    <w:multiLevelType w:val="hybridMultilevel"/>
    <w:tmpl w:val="53CE6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516E33"/>
    <w:multiLevelType w:val="hybridMultilevel"/>
    <w:tmpl w:val="5A76EFC4"/>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A513B05"/>
    <w:multiLevelType w:val="hybridMultilevel"/>
    <w:tmpl w:val="E762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87165"/>
    <w:multiLevelType w:val="multilevel"/>
    <w:tmpl w:val="2452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81EDB"/>
    <w:multiLevelType w:val="hybridMultilevel"/>
    <w:tmpl w:val="E1680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1190388">
    <w:abstractNumId w:val="1"/>
  </w:num>
  <w:num w:numId="2" w16cid:durableId="618534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428429">
    <w:abstractNumId w:val="9"/>
  </w:num>
  <w:num w:numId="4" w16cid:durableId="775175710">
    <w:abstractNumId w:val="3"/>
  </w:num>
  <w:num w:numId="5" w16cid:durableId="1301961434">
    <w:abstractNumId w:val="8"/>
  </w:num>
  <w:num w:numId="6" w16cid:durableId="339478838">
    <w:abstractNumId w:val="4"/>
  </w:num>
  <w:num w:numId="7" w16cid:durableId="1045105582">
    <w:abstractNumId w:val="7"/>
  </w:num>
  <w:num w:numId="8" w16cid:durableId="2086032149">
    <w:abstractNumId w:val="5"/>
  </w:num>
  <w:num w:numId="9" w16cid:durableId="1092319109">
    <w:abstractNumId w:val="0"/>
  </w:num>
  <w:num w:numId="10" w16cid:durableId="1674410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3F"/>
    <w:rsid w:val="00002754"/>
    <w:rsid w:val="000069B9"/>
    <w:rsid w:val="00023D6B"/>
    <w:rsid w:val="000247A9"/>
    <w:rsid w:val="0002572D"/>
    <w:rsid w:val="00030F22"/>
    <w:rsid w:val="00040C57"/>
    <w:rsid w:val="00042C5D"/>
    <w:rsid w:val="00046D3F"/>
    <w:rsid w:val="0004722F"/>
    <w:rsid w:val="00055CFA"/>
    <w:rsid w:val="00077503"/>
    <w:rsid w:val="0008198A"/>
    <w:rsid w:val="00095462"/>
    <w:rsid w:val="000A3486"/>
    <w:rsid w:val="000A3F6A"/>
    <w:rsid w:val="000B0F75"/>
    <w:rsid w:val="000B10F0"/>
    <w:rsid w:val="000C0AB6"/>
    <w:rsid w:val="000C4AEE"/>
    <w:rsid w:val="000C6C28"/>
    <w:rsid w:val="000D3EC6"/>
    <w:rsid w:val="000D5814"/>
    <w:rsid w:val="000E180E"/>
    <w:rsid w:val="000E725F"/>
    <w:rsid w:val="000F0B60"/>
    <w:rsid w:val="000F15A3"/>
    <w:rsid w:val="000F49E8"/>
    <w:rsid w:val="0010364B"/>
    <w:rsid w:val="0011295A"/>
    <w:rsid w:val="00113269"/>
    <w:rsid w:val="00116C03"/>
    <w:rsid w:val="001315BC"/>
    <w:rsid w:val="00142E01"/>
    <w:rsid w:val="00150E44"/>
    <w:rsid w:val="00152C49"/>
    <w:rsid w:val="001541CC"/>
    <w:rsid w:val="00154A7D"/>
    <w:rsid w:val="0015A198"/>
    <w:rsid w:val="001641A9"/>
    <w:rsid w:val="001656B7"/>
    <w:rsid w:val="001719B1"/>
    <w:rsid w:val="0018043E"/>
    <w:rsid w:val="00182794"/>
    <w:rsid w:val="00187DAF"/>
    <w:rsid w:val="001B4B2B"/>
    <w:rsid w:val="001D6E29"/>
    <w:rsid w:val="001E124A"/>
    <w:rsid w:val="001E4ACE"/>
    <w:rsid w:val="001E7DE3"/>
    <w:rsid w:val="001F35B3"/>
    <w:rsid w:val="0020481A"/>
    <w:rsid w:val="002059EC"/>
    <w:rsid w:val="00210507"/>
    <w:rsid w:val="002131D7"/>
    <w:rsid w:val="00221A6C"/>
    <w:rsid w:val="002307C1"/>
    <w:rsid w:val="002343A8"/>
    <w:rsid w:val="00234D36"/>
    <w:rsid w:val="002428A1"/>
    <w:rsid w:val="00242EB6"/>
    <w:rsid w:val="002453DA"/>
    <w:rsid w:val="00261138"/>
    <w:rsid w:val="00266710"/>
    <w:rsid w:val="00273A75"/>
    <w:rsid w:val="002852FE"/>
    <w:rsid w:val="00285C43"/>
    <w:rsid w:val="0029471E"/>
    <w:rsid w:val="002A05E8"/>
    <w:rsid w:val="002A0E9B"/>
    <w:rsid w:val="002B4527"/>
    <w:rsid w:val="002D21DF"/>
    <w:rsid w:val="002D2DBB"/>
    <w:rsid w:val="002E2E58"/>
    <w:rsid w:val="002E6F09"/>
    <w:rsid w:val="002F6B00"/>
    <w:rsid w:val="003056AD"/>
    <w:rsid w:val="003147AE"/>
    <w:rsid w:val="0031486C"/>
    <w:rsid w:val="00330FC7"/>
    <w:rsid w:val="00333499"/>
    <w:rsid w:val="00350EAD"/>
    <w:rsid w:val="00370815"/>
    <w:rsid w:val="00375639"/>
    <w:rsid w:val="003906E1"/>
    <w:rsid w:val="00393ED5"/>
    <w:rsid w:val="0039620E"/>
    <w:rsid w:val="003962A1"/>
    <w:rsid w:val="003A4E10"/>
    <w:rsid w:val="003C5567"/>
    <w:rsid w:val="003D22B4"/>
    <w:rsid w:val="003D4BA2"/>
    <w:rsid w:val="003E69FF"/>
    <w:rsid w:val="003F08AC"/>
    <w:rsid w:val="004026C1"/>
    <w:rsid w:val="00410202"/>
    <w:rsid w:val="00413C87"/>
    <w:rsid w:val="004268F9"/>
    <w:rsid w:val="004342E8"/>
    <w:rsid w:val="004428BE"/>
    <w:rsid w:val="004455BA"/>
    <w:rsid w:val="00446E42"/>
    <w:rsid w:val="004512E8"/>
    <w:rsid w:val="0045161E"/>
    <w:rsid w:val="00462408"/>
    <w:rsid w:val="00473E13"/>
    <w:rsid w:val="00475733"/>
    <w:rsid w:val="004772FA"/>
    <w:rsid w:val="00484372"/>
    <w:rsid w:val="00484F12"/>
    <w:rsid w:val="004919C4"/>
    <w:rsid w:val="004B22D6"/>
    <w:rsid w:val="004C248A"/>
    <w:rsid w:val="004F256C"/>
    <w:rsid w:val="004F6874"/>
    <w:rsid w:val="00510C20"/>
    <w:rsid w:val="0051526D"/>
    <w:rsid w:val="0052639E"/>
    <w:rsid w:val="00527607"/>
    <w:rsid w:val="00552E05"/>
    <w:rsid w:val="00556547"/>
    <w:rsid w:val="005646AF"/>
    <w:rsid w:val="0057127E"/>
    <w:rsid w:val="005775FF"/>
    <w:rsid w:val="005819A6"/>
    <w:rsid w:val="005927D7"/>
    <w:rsid w:val="005A02E4"/>
    <w:rsid w:val="005A3E4A"/>
    <w:rsid w:val="005B7148"/>
    <w:rsid w:val="005C40AB"/>
    <w:rsid w:val="005C5CA2"/>
    <w:rsid w:val="005D1F0D"/>
    <w:rsid w:val="005D2E19"/>
    <w:rsid w:val="005E1A09"/>
    <w:rsid w:val="005E39B1"/>
    <w:rsid w:val="00607BBF"/>
    <w:rsid w:val="006107B7"/>
    <w:rsid w:val="00632533"/>
    <w:rsid w:val="00633B24"/>
    <w:rsid w:val="00634973"/>
    <w:rsid w:val="00636A4C"/>
    <w:rsid w:val="00643C53"/>
    <w:rsid w:val="0064769F"/>
    <w:rsid w:val="00655ED3"/>
    <w:rsid w:val="0065731F"/>
    <w:rsid w:val="00670247"/>
    <w:rsid w:val="00676450"/>
    <w:rsid w:val="006808A8"/>
    <w:rsid w:val="006839C7"/>
    <w:rsid w:val="00697300"/>
    <w:rsid w:val="006C46D8"/>
    <w:rsid w:val="006E0465"/>
    <w:rsid w:val="006E1922"/>
    <w:rsid w:val="007015D6"/>
    <w:rsid w:val="00704C60"/>
    <w:rsid w:val="0072436E"/>
    <w:rsid w:val="00730F60"/>
    <w:rsid w:val="00733DBC"/>
    <w:rsid w:val="00757FA9"/>
    <w:rsid w:val="00771C9A"/>
    <w:rsid w:val="00772C3D"/>
    <w:rsid w:val="007806E4"/>
    <w:rsid w:val="00781628"/>
    <w:rsid w:val="007873FD"/>
    <w:rsid w:val="007877D0"/>
    <w:rsid w:val="00787892"/>
    <w:rsid w:val="007907B8"/>
    <w:rsid w:val="00791215"/>
    <w:rsid w:val="0079604F"/>
    <w:rsid w:val="007A414F"/>
    <w:rsid w:val="007C2D2A"/>
    <w:rsid w:val="007D1F1B"/>
    <w:rsid w:val="00803898"/>
    <w:rsid w:val="00805983"/>
    <w:rsid w:val="00822C70"/>
    <w:rsid w:val="00825331"/>
    <w:rsid w:val="008534D1"/>
    <w:rsid w:val="0086566A"/>
    <w:rsid w:val="00875D4A"/>
    <w:rsid w:val="008767AF"/>
    <w:rsid w:val="00882208"/>
    <w:rsid w:val="008959D6"/>
    <w:rsid w:val="0089701E"/>
    <w:rsid w:val="008A1F41"/>
    <w:rsid w:val="008A27F3"/>
    <w:rsid w:val="008A3004"/>
    <w:rsid w:val="008B5D58"/>
    <w:rsid w:val="008C111B"/>
    <w:rsid w:val="008C24EC"/>
    <w:rsid w:val="008C2ED0"/>
    <w:rsid w:val="008C362C"/>
    <w:rsid w:val="008E31FE"/>
    <w:rsid w:val="008F39D2"/>
    <w:rsid w:val="008F6714"/>
    <w:rsid w:val="00912C7E"/>
    <w:rsid w:val="009217CE"/>
    <w:rsid w:val="00926634"/>
    <w:rsid w:val="009323D0"/>
    <w:rsid w:val="009334F7"/>
    <w:rsid w:val="009423FE"/>
    <w:rsid w:val="00944D6A"/>
    <w:rsid w:val="00954999"/>
    <w:rsid w:val="009752A1"/>
    <w:rsid w:val="00976FAC"/>
    <w:rsid w:val="009779A7"/>
    <w:rsid w:val="00977E5E"/>
    <w:rsid w:val="0098522A"/>
    <w:rsid w:val="009C64DA"/>
    <w:rsid w:val="009C6C1A"/>
    <w:rsid w:val="009D79D7"/>
    <w:rsid w:val="009F14B7"/>
    <w:rsid w:val="00A058EB"/>
    <w:rsid w:val="00A14B73"/>
    <w:rsid w:val="00A275F8"/>
    <w:rsid w:val="00A3364C"/>
    <w:rsid w:val="00A44D96"/>
    <w:rsid w:val="00A51E7D"/>
    <w:rsid w:val="00A52CF3"/>
    <w:rsid w:val="00A56C75"/>
    <w:rsid w:val="00A80BCB"/>
    <w:rsid w:val="00A81D19"/>
    <w:rsid w:val="00A85C69"/>
    <w:rsid w:val="00AA0AB8"/>
    <w:rsid w:val="00AA5627"/>
    <w:rsid w:val="00AA7067"/>
    <w:rsid w:val="00AB0B79"/>
    <w:rsid w:val="00AB76B6"/>
    <w:rsid w:val="00AC36C2"/>
    <w:rsid w:val="00AC4A40"/>
    <w:rsid w:val="00AC5D05"/>
    <w:rsid w:val="00AD20BA"/>
    <w:rsid w:val="00AD7337"/>
    <w:rsid w:val="00AE3E98"/>
    <w:rsid w:val="00AF3F28"/>
    <w:rsid w:val="00AF415B"/>
    <w:rsid w:val="00B0417E"/>
    <w:rsid w:val="00B16721"/>
    <w:rsid w:val="00B16C77"/>
    <w:rsid w:val="00B2068E"/>
    <w:rsid w:val="00B37704"/>
    <w:rsid w:val="00B414DF"/>
    <w:rsid w:val="00B41D6D"/>
    <w:rsid w:val="00B476F0"/>
    <w:rsid w:val="00B53E63"/>
    <w:rsid w:val="00B65967"/>
    <w:rsid w:val="00B70761"/>
    <w:rsid w:val="00B7147D"/>
    <w:rsid w:val="00B71918"/>
    <w:rsid w:val="00B74EB7"/>
    <w:rsid w:val="00B836DE"/>
    <w:rsid w:val="00B85C62"/>
    <w:rsid w:val="00B9459E"/>
    <w:rsid w:val="00BC68FA"/>
    <w:rsid w:val="00BE35AA"/>
    <w:rsid w:val="00BE4B7F"/>
    <w:rsid w:val="00BF497D"/>
    <w:rsid w:val="00C032B7"/>
    <w:rsid w:val="00C04E1E"/>
    <w:rsid w:val="00C10D9B"/>
    <w:rsid w:val="00C11198"/>
    <w:rsid w:val="00C1126A"/>
    <w:rsid w:val="00C12CCE"/>
    <w:rsid w:val="00C1793A"/>
    <w:rsid w:val="00C33F4E"/>
    <w:rsid w:val="00C51B72"/>
    <w:rsid w:val="00C61E75"/>
    <w:rsid w:val="00C718F6"/>
    <w:rsid w:val="00C7655C"/>
    <w:rsid w:val="00C8443F"/>
    <w:rsid w:val="00C86CB4"/>
    <w:rsid w:val="00C90689"/>
    <w:rsid w:val="00CC3192"/>
    <w:rsid w:val="00CC4AC3"/>
    <w:rsid w:val="00CC52E7"/>
    <w:rsid w:val="00CE403B"/>
    <w:rsid w:val="00CE7614"/>
    <w:rsid w:val="00CF5172"/>
    <w:rsid w:val="00D010C4"/>
    <w:rsid w:val="00D0325E"/>
    <w:rsid w:val="00D101C8"/>
    <w:rsid w:val="00D1437C"/>
    <w:rsid w:val="00D206C7"/>
    <w:rsid w:val="00D218FE"/>
    <w:rsid w:val="00D235AF"/>
    <w:rsid w:val="00D23FAE"/>
    <w:rsid w:val="00D259A6"/>
    <w:rsid w:val="00D40F34"/>
    <w:rsid w:val="00D45395"/>
    <w:rsid w:val="00D45573"/>
    <w:rsid w:val="00D65868"/>
    <w:rsid w:val="00D71036"/>
    <w:rsid w:val="00D73445"/>
    <w:rsid w:val="00D763AE"/>
    <w:rsid w:val="00D860CE"/>
    <w:rsid w:val="00D90B7D"/>
    <w:rsid w:val="00D918F6"/>
    <w:rsid w:val="00D92DBD"/>
    <w:rsid w:val="00DA4967"/>
    <w:rsid w:val="00DB518C"/>
    <w:rsid w:val="00DD3671"/>
    <w:rsid w:val="00DD6186"/>
    <w:rsid w:val="00DD785A"/>
    <w:rsid w:val="00DF2764"/>
    <w:rsid w:val="00DF4EA9"/>
    <w:rsid w:val="00E14155"/>
    <w:rsid w:val="00E26584"/>
    <w:rsid w:val="00E2755D"/>
    <w:rsid w:val="00E32E9E"/>
    <w:rsid w:val="00E35FF2"/>
    <w:rsid w:val="00E445E5"/>
    <w:rsid w:val="00E45EDB"/>
    <w:rsid w:val="00E46545"/>
    <w:rsid w:val="00E8188F"/>
    <w:rsid w:val="00E82B66"/>
    <w:rsid w:val="00E82D8A"/>
    <w:rsid w:val="00E9170B"/>
    <w:rsid w:val="00E970E6"/>
    <w:rsid w:val="00EA187F"/>
    <w:rsid w:val="00EA5103"/>
    <w:rsid w:val="00EB7E98"/>
    <w:rsid w:val="00EC1023"/>
    <w:rsid w:val="00EC25CA"/>
    <w:rsid w:val="00EC6A0D"/>
    <w:rsid w:val="00ED0C39"/>
    <w:rsid w:val="00EE3E49"/>
    <w:rsid w:val="00EE6485"/>
    <w:rsid w:val="00EE6D7F"/>
    <w:rsid w:val="00EE7D4A"/>
    <w:rsid w:val="00F104AC"/>
    <w:rsid w:val="00F11DC5"/>
    <w:rsid w:val="00F22105"/>
    <w:rsid w:val="00F33529"/>
    <w:rsid w:val="00F3615D"/>
    <w:rsid w:val="00F6073A"/>
    <w:rsid w:val="00F61C30"/>
    <w:rsid w:val="00F67683"/>
    <w:rsid w:val="00F711A1"/>
    <w:rsid w:val="00F73E64"/>
    <w:rsid w:val="00F82814"/>
    <w:rsid w:val="00F83633"/>
    <w:rsid w:val="00F85A36"/>
    <w:rsid w:val="00F87D44"/>
    <w:rsid w:val="00F916A0"/>
    <w:rsid w:val="00FB0DE7"/>
    <w:rsid w:val="00FB7659"/>
    <w:rsid w:val="00FC0B4E"/>
    <w:rsid w:val="00FC394D"/>
    <w:rsid w:val="00FD03FB"/>
    <w:rsid w:val="00FD2008"/>
    <w:rsid w:val="00FD7292"/>
    <w:rsid w:val="00FF7242"/>
    <w:rsid w:val="02C7BF10"/>
    <w:rsid w:val="05F79A9A"/>
    <w:rsid w:val="0601199E"/>
    <w:rsid w:val="06882C97"/>
    <w:rsid w:val="076F6785"/>
    <w:rsid w:val="0772CF8D"/>
    <w:rsid w:val="07A118B6"/>
    <w:rsid w:val="0846EADF"/>
    <w:rsid w:val="090B37E6"/>
    <w:rsid w:val="098759A4"/>
    <w:rsid w:val="0C15A4B8"/>
    <w:rsid w:val="0C42D8A8"/>
    <w:rsid w:val="10A41B24"/>
    <w:rsid w:val="1162E9AC"/>
    <w:rsid w:val="1173DE28"/>
    <w:rsid w:val="1217A797"/>
    <w:rsid w:val="1348ECC3"/>
    <w:rsid w:val="134D0189"/>
    <w:rsid w:val="17247557"/>
    <w:rsid w:val="1A1A58A8"/>
    <w:rsid w:val="1C4B929E"/>
    <w:rsid w:val="1C6C3BA8"/>
    <w:rsid w:val="207ABDE1"/>
    <w:rsid w:val="20C9A3B6"/>
    <w:rsid w:val="20F5D1AF"/>
    <w:rsid w:val="2171A729"/>
    <w:rsid w:val="2362B794"/>
    <w:rsid w:val="297F4AB5"/>
    <w:rsid w:val="2AFC767F"/>
    <w:rsid w:val="2B9B18B7"/>
    <w:rsid w:val="2BD0BDBB"/>
    <w:rsid w:val="2CC21163"/>
    <w:rsid w:val="2D991739"/>
    <w:rsid w:val="2D9C2E30"/>
    <w:rsid w:val="2DAF2EF0"/>
    <w:rsid w:val="2E0DD3D2"/>
    <w:rsid w:val="2E43427A"/>
    <w:rsid w:val="2F6ACB0E"/>
    <w:rsid w:val="2FD66D16"/>
    <w:rsid w:val="2FF87B3A"/>
    <w:rsid w:val="3043F428"/>
    <w:rsid w:val="3089491A"/>
    <w:rsid w:val="31E64388"/>
    <w:rsid w:val="3297E360"/>
    <w:rsid w:val="32B4F0DF"/>
    <w:rsid w:val="339E738E"/>
    <w:rsid w:val="34ACBF49"/>
    <w:rsid w:val="364567BA"/>
    <w:rsid w:val="37B10995"/>
    <w:rsid w:val="3C15060A"/>
    <w:rsid w:val="3C86F67D"/>
    <w:rsid w:val="3CC85C41"/>
    <w:rsid w:val="3D50BC4B"/>
    <w:rsid w:val="401E54C0"/>
    <w:rsid w:val="40F63FEC"/>
    <w:rsid w:val="4374A305"/>
    <w:rsid w:val="43B50FA4"/>
    <w:rsid w:val="4401AD48"/>
    <w:rsid w:val="44355F4E"/>
    <w:rsid w:val="459D7DA9"/>
    <w:rsid w:val="4809AEAE"/>
    <w:rsid w:val="493CDE7F"/>
    <w:rsid w:val="4943E363"/>
    <w:rsid w:val="4978EB43"/>
    <w:rsid w:val="4A26FB44"/>
    <w:rsid w:val="4C2884F9"/>
    <w:rsid w:val="4C7E4B22"/>
    <w:rsid w:val="4CA98D16"/>
    <w:rsid w:val="4EE72851"/>
    <w:rsid w:val="4F56323E"/>
    <w:rsid w:val="50277B8B"/>
    <w:rsid w:val="5029034D"/>
    <w:rsid w:val="50A0494D"/>
    <w:rsid w:val="50DDE54D"/>
    <w:rsid w:val="519891D4"/>
    <w:rsid w:val="5248288D"/>
    <w:rsid w:val="5685BCCB"/>
    <w:rsid w:val="56B41656"/>
    <w:rsid w:val="5845984C"/>
    <w:rsid w:val="591B6245"/>
    <w:rsid w:val="59513F69"/>
    <w:rsid w:val="5C3FAD66"/>
    <w:rsid w:val="5C789194"/>
    <w:rsid w:val="5CCFD99D"/>
    <w:rsid w:val="5E323B60"/>
    <w:rsid w:val="5EC1C025"/>
    <w:rsid w:val="5FB5E3ED"/>
    <w:rsid w:val="6040C780"/>
    <w:rsid w:val="61F3FFAB"/>
    <w:rsid w:val="647F5845"/>
    <w:rsid w:val="64D2C58B"/>
    <w:rsid w:val="668C6C95"/>
    <w:rsid w:val="66B7B0AE"/>
    <w:rsid w:val="680537F3"/>
    <w:rsid w:val="683D354A"/>
    <w:rsid w:val="68B938B5"/>
    <w:rsid w:val="695ED9A0"/>
    <w:rsid w:val="697BC350"/>
    <w:rsid w:val="6984BA5B"/>
    <w:rsid w:val="6A75A2EC"/>
    <w:rsid w:val="6B3712BE"/>
    <w:rsid w:val="6C8D84A5"/>
    <w:rsid w:val="70D508F2"/>
    <w:rsid w:val="715504F7"/>
    <w:rsid w:val="7238A201"/>
    <w:rsid w:val="73FA1987"/>
    <w:rsid w:val="748AA6F7"/>
    <w:rsid w:val="74D5AF94"/>
    <w:rsid w:val="7760B30A"/>
    <w:rsid w:val="79DC88D2"/>
    <w:rsid w:val="7B152576"/>
    <w:rsid w:val="7D7E0551"/>
    <w:rsid w:val="7D982936"/>
    <w:rsid w:val="7E65C886"/>
    <w:rsid w:val="7F7D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C006"/>
  <w15:chartTrackingRefBased/>
  <w15:docId w15:val="{873495B2-2EFA-467A-A797-8BA80EE8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D3F"/>
    <w:rPr>
      <w:strike w:val="0"/>
      <w:dstrike w:val="0"/>
      <w:color w:val="006094"/>
      <w:u w:val="none"/>
      <w:effect w:val="none"/>
      <w:shd w:val="clear" w:color="auto" w:fill="auto"/>
    </w:rPr>
  </w:style>
  <w:style w:type="character" w:styleId="Emphasis">
    <w:name w:val="Emphasis"/>
    <w:basedOn w:val="DefaultParagraphFont"/>
    <w:uiPriority w:val="20"/>
    <w:qFormat/>
    <w:rsid w:val="00046D3F"/>
    <w:rPr>
      <w:i/>
      <w:iCs/>
    </w:rPr>
  </w:style>
  <w:style w:type="paragraph" w:styleId="NormalWeb">
    <w:name w:val="Normal (Web)"/>
    <w:basedOn w:val="Normal"/>
    <w:uiPriority w:val="99"/>
    <w:unhideWhenUsed/>
    <w:rsid w:val="00046D3F"/>
    <w:pPr>
      <w:spacing w:before="100" w:beforeAutospacing="1" w:after="255" w:line="240" w:lineRule="auto"/>
    </w:pPr>
    <w:rPr>
      <w:rFonts w:ascii="inherit" w:eastAsia="Times New Roman" w:hAnsi="inherit" w:cs="Times New Roman"/>
      <w:color w:val="444444"/>
      <w:sz w:val="24"/>
      <w:szCs w:val="24"/>
    </w:rPr>
  </w:style>
  <w:style w:type="paragraph" w:styleId="BalloonText">
    <w:name w:val="Balloon Text"/>
    <w:basedOn w:val="Normal"/>
    <w:link w:val="BalloonTextChar"/>
    <w:uiPriority w:val="99"/>
    <w:semiHidden/>
    <w:unhideWhenUsed/>
    <w:rsid w:val="008A3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004"/>
    <w:rPr>
      <w:rFonts w:ascii="Segoe UI" w:hAnsi="Segoe UI" w:cs="Segoe UI"/>
      <w:sz w:val="18"/>
      <w:szCs w:val="18"/>
    </w:rPr>
  </w:style>
  <w:style w:type="character" w:styleId="CommentReference">
    <w:name w:val="annotation reference"/>
    <w:basedOn w:val="DefaultParagraphFont"/>
    <w:uiPriority w:val="99"/>
    <w:semiHidden/>
    <w:unhideWhenUsed/>
    <w:rsid w:val="00636A4C"/>
    <w:rPr>
      <w:sz w:val="16"/>
      <w:szCs w:val="16"/>
    </w:rPr>
  </w:style>
  <w:style w:type="paragraph" w:styleId="CommentText">
    <w:name w:val="annotation text"/>
    <w:basedOn w:val="Normal"/>
    <w:link w:val="CommentTextChar"/>
    <w:uiPriority w:val="99"/>
    <w:unhideWhenUsed/>
    <w:rsid w:val="00636A4C"/>
    <w:pPr>
      <w:spacing w:line="240" w:lineRule="auto"/>
    </w:pPr>
    <w:rPr>
      <w:sz w:val="20"/>
      <w:szCs w:val="20"/>
    </w:rPr>
  </w:style>
  <w:style w:type="character" w:customStyle="1" w:styleId="CommentTextChar">
    <w:name w:val="Comment Text Char"/>
    <w:basedOn w:val="DefaultParagraphFont"/>
    <w:link w:val="CommentText"/>
    <w:uiPriority w:val="99"/>
    <w:rsid w:val="00636A4C"/>
    <w:rPr>
      <w:sz w:val="20"/>
      <w:szCs w:val="20"/>
    </w:rPr>
  </w:style>
  <w:style w:type="paragraph" w:styleId="CommentSubject">
    <w:name w:val="annotation subject"/>
    <w:basedOn w:val="CommentText"/>
    <w:next w:val="CommentText"/>
    <w:link w:val="CommentSubjectChar"/>
    <w:uiPriority w:val="99"/>
    <w:semiHidden/>
    <w:unhideWhenUsed/>
    <w:rsid w:val="00636A4C"/>
    <w:rPr>
      <w:b/>
      <w:bCs/>
    </w:rPr>
  </w:style>
  <w:style w:type="character" w:customStyle="1" w:styleId="CommentSubjectChar">
    <w:name w:val="Comment Subject Char"/>
    <w:basedOn w:val="CommentTextChar"/>
    <w:link w:val="CommentSubject"/>
    <w:uiPriority w:val="99"/>
    <w:semiHidden/>
    <w:rsid w:val="00636A4C"/>
    <w:rPr>
      <w:b/>
      <w:bCs/>
      <w:sz w:val="20"/>
      <w:szCs w:val="20"/>
    </w:rPr>
  </w:style>
  <w:style w:type="paragraph" w:styleId="Revision">
    <w:name w:val="Revision"/>
    <w:hidden/>
    <w:uiPriority w:val="99"/>
    <w:semiHidden/>
    <w:rsid w:val="00F85A36"/>
    <w:pPr>
      <w:spacing w:after="0" w:line="240" w:lineRule="auto"/>
    </w:pPr>
  </w:style>
  <w:style w:type="character" w:customStyle="1" w:styleId="UnresolvedMention1">
    <w:name w:val="Unresolved Mention1"/>
    <w:basedOn w:val="DefaultParagraphFont"/>
    <w:uiPriority w:val="99"/>
    <w:semiHidden/>
    <w:unhideWhenUsed/>
    <w:rsid w:val="00273A75"/>
    <w:rPr>
      <w:color w:val="808080"/>
      <w:shd w:val="clear" w:color="auto" w:fill="E6E6E6"/>
    </w:rPr>
  </w:style>
  <w:style w:type="character" w:styleId="UnresolvedMention">
    <w:name w:val="Unresolved Mention"/>
    <w:basedOn w:val="DefaultParagraphFont"/>
    <w:uiPriority w:val="99"/>
    <w:semiHidden/>
    <w:unhideWhenUsed/>
    <w:rsid w:val="00210507"/>
    <w:rPr>
      <w:color w:val="605E5C"/>
      <w:shd w:val="clear" w:color="auto" w:fill="E1DFDD"/>
    </w:rPr>
  </w:style>
  <w:style w:type="paragraph" w:customStyle="1" w:styleId="xxxmsolistparagraph">
    <w:name w:val="x_xxmsolistparagraph"/>
    <w:basedOn w:val="Normal"/>
    <w:rsid w:val="009C64DA"/>
    <w:pPr>
      <w:spacing w:before="100" w:beforeAutospacing="1" w:after="100" w:afterAutospacing="1" w:line="240" w:lineRule="auto"/>
    </w:pPr>
    <w:rPr>
      <w:rFonts w:ascii="Calibri" w:hAnsi="Calibri" w:cs="Calibri"/>
    </w:rPr>
  </w:style>
  <w:style w:type="paragraph" w:customStyle="1" w:styleId="xxmsonormal">
    <w:name w:val="x_xmsonormal"/>
    <w:basedOn w:val="Normal"/>
    <w:rsid w:val="004919C4"/>
    <w:pPr>
      <w:spacing w:before="100" w:beforeAutospacing="1" w:after="100" w:afterAutospacing="1" w:line="240" w:lineRule="auto"/>
    </w:pPr>
    <w:rPr>
      <w:rFonts w:ascii="Calibri" w:hAnsi="Calibri" w:cs="Calibri"/>
    </w:rPr>
  </w:style>
  <w:style w:type="paragraph" w:customStyle="1" w:styleId="paragraph">
    <w:name w:val="paragraph"/>
    <w:basedOn w:val="Normal"/>
    <w:rsid w:val="00BE4B7F"/>
    <w:pPr>
      <w:spacing w:before="100" w:beforeAutospacing="1" w:after="100" w:afterAutospacing="1" w:line="240" w:lineRule="auto"/>
    </w:pPr>
    <w:rPr>
      <w:rFonts w:ascii="Times New Roman" w:hAnsi="Times New Roman" w:cs="Times New Roman"/>
      <w:sz w:val="24"/>
      <w:szCs w:val="24"/>
    </w:rPr>
  </w:style>
  <w:style w:type="character" w:customStyle="1" w:styleId="eop">
    <w:name w:val="eop"/>
    <w:basedOn w:val="DefaultParagraphFont"/>
    <w:rsid w:val="00BE4B7F"/>
  </w:style>
  <w:style w:type="character" w:customStyle="1" w:styleId="normaltextrun">
    <w:name w:val="normaltextrun"/>
    <w:basedOn w:val="DefaultParagraphFont"/>
    <w:rsid w:val="00BE4B7F"/>
  </w:style>
  <w:style w:type="paragraph" w:customStyle="1" w:styleId="xmsonormal">
    <w:name w:val="x_msonormal"/>
    <w:basedOn w:val="Normal"/>
    <w:rsid w:val="00C7655C"/>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F11DC5"/>
    <w:rPr>
      <w:color w:val="954F72" w:themeColor="followedHyperlink"/>
      <w:u w:val="single"/>
    </w:rPr>
  </w:style>
  <w:style w:type="paragraph" w:styleId="ListParagraph">
    <w:name w:val="List Paragraph"/>
    <w:basedOn w:val="Normal"/>
    <w:uiPriority w:val="34"/>
    <w:qFormat/>
    <w:rsid w:val="00B85C62"/>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3172">
      <w:bodyDiv w:val="1"/>
      <w:marLeft w:val="0"/>
      <w:marRight w:val="0"/>
      <w:marTop w:val="0"/>
      <w:marBottom w:val="0"/>
      <w:divBdr>
        <w:top w:val="none" w:sz="0" w:space="0" w:color="auto"/>
        <w:left w:val="none" w:sz="0" w:space="0" w:color="auto"/>
        <w:bottom w:val="none" w:sz="0" w:space="0" w:color="auto"/>
        <w:right w:val="none" w:sz="0" w:space="0" w:color="auto"/>
      </w:divBdr>
      <w:divsChild>
        <w:div w:id="1212503126">
          <w:marLeft w:val="0"/>
          <w:marRight w:val="0"/>
          <w:marTop w:val="0"/>
          <w:marBottom w:val="0"/>
          <w:divBdr>
            <w:top w:val="none" w:sz="0" w:space="0" w:color="auto"/>
            <w:left w:val="none" w:sz="0" w:space="0" w:color="auto"/>
            <w:bottom w:val="none" w:sz="0" w:space="0" w:color="auto"/>
            <w:right w:val="none" w:sz="0" w:space="0" w:color="auto"/>
          </w:divBdr>
        </w:div>
      </w:divsChild>
    </w:div>
    <w:div w:id="186137928">
      <w:bodyDiv w:val="1"/>
      <w:marLeft w:val="0"/>
      <w:marRight w:val="0"/>
      <w:marTop w:val="0"/>
      <w:marBottom w:val="0"/>
      <w:divBdr>
        <w:top w:val="none" w:sz="0" w:space="0" w:color="auto"/>
        <w:left w:val="none" w:sz="0" w:space="0" w:color="auto"/>
        <w:bottom w:val="none" w:sz="0" w:space="0" w:color="auto"/>
        <w:right w:val="none" w:sz="0" w:space="0" w:color="auto"/>
      </w:divBdr>
      <w:divsChild>
        <w:div w:id="506481319">
          <w:marLeft w:val="0"/>
          <w:marRight w:val="0"/>
          <w:marTop w:val="0"/>
          <w:marBottom w:val="0"/>
          <w:divBdr>
            <w:top w:val="none" w:sz="0" w:space="0" w:color="auto"/>
            <w:left w:val="none" w:sz="0" w:space="0" w:color="auto"/>
            <w:bottom w:val="none" w:sz="0" w:space="0" w:color="auto"/>
            <w:right w:val="none" w:sz="0" w:space="0" w:color="auto"/>
          </w:divBdr>
          <w:divsChild>
            <w:div w:id="939292671">
              <w:marLeft w:val="0"/>
              <w:marRight w:val="0"/>
              <w:marTop w:val="0"/>
              <w:marBottom w:val="0"/>
              <w:divBdr>
                <w:top w:val="none" w:sz="0" w:space="0" w:color="auto"/>
                <w:left w:val="none" w:sz="0" w:space="0" w:color="auto"/>
                <w:bottom w:val="none" w:sz="0" w:space="0" w:color="auto"/>
                <w:right w:val="none" w:sz="0" w:space="0" w:color="auto"/>
              </w:divBdr>
              <w:divsChild>
                <w:div w:id="596868136">
                  <w:marLeft w:val="0"/>
                  <w:marRight w:val="0"/>
                  <w:marTop w:val="0"/>
                  <w:marBottom w:val="0"/>
                  <w:divBdr>
                    <w:top w:val="none" w:sz="0" w:space="0" w:color="auto"/>
                    <w:left w:val="none" w:sz="0" w:space="0" w:color="auto"/>
                    <w:bottom w:val="none" w:sz="0" w:space="0" w:color="auto"/>
                    <w:right w:val="none" w:sz="0" w:space="0" w:color="auto"/>
                  </w:divBdr>
                  <w:divsChild>
                    <w:div w:id="1083722478">
                      <w:marLeft w:val="0"/>
                      <w:marRight w:val="0"/>
                      <w:marTop w:val="0"/>
                      <w:marBottom w:val="0"/>
                      <w:divBdr>
                        <w:top w:val="none" w:sz="0" w:space="0" w:color="auto"/>
                        <w:left w:val="none" w:sz="0" w:space="0" w:color="auto"/>
                        <w:bottom w:val="none" w:sz="0" w:space="0" w:color="auto"/>
                        <w:right w:val="none" w:sz="0" w:space="0" w:color="auto"/>
                      </w:divBdr>
                      <w:divsChild>
                        <w:div w:id="1537499475">
                          <w:marLeft w:val="0"/>
                          <w:marRight w:val="0"/>
                          <w:marTop w:val="0"/>
                          <w:marBottom w:val="0"/>
                          <w:divBdr>
                            <w:top w:val="none" w:sz="0" w:space="0" w:color="auto"/>
                            <w:left w:val="none" w:sz="0" w:space="0" w:color="auto"/>
                            <w:bottom w:val="none" w:sz="0" w:space="0" w:color="auto"/>
                            <w:right w:val="none" w:sz="0" w:space="0" w:color="auto"/>
                          </w:divBdr>
                          <w:divsChild>
                            <w:div w:id="12402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843641">
      <w:bodyDiv w:val="1"/>
      <w:marLeft w:val="0"/>
      <w:marRight w:val="0"/>
      <w:marTop w:val="0"/>
      <w:marBottom w:val="0"/>
      <w:divBdr>
        <w:top w:val="none" w:sz="0" w:space="0" w:color="auto"/>
        <w:left w:val="none" w:sz="0" w:space="0" w:color="auto"/>
        <w:bottom w:val="none" w:sz="0" w:space="0" w:color="auto"/>
        <w:right w:val="none" w:sz="0" w:space="0" w:color="auto"/>
      </w:divBdr>
      <w:divsChild>
        <w:div w:id="803084323">
          <w:marLeft w:val="0"/>
          <w:marRight w:val="0"/>
          <w:marTop w:val="0"/>
          <w:marBottom w:val="0"/>
          <w:divBdr>
            <w:top w:val="none" w:sz="0" w:space="0" w:color="auto"/>
            <w:left w:val="none" w:sz="0" w:space="0" w:color="auto"/>
            <w:bottom w:val="none" w:sz="0" w:space="0" w:color="auto"/>
            <w:right w:val="none" w:sz="0" w:space="0" w:color="auto"/>
          </w:divBdr>
          <w:divsChild>
            <w:div w:id="2139761168">
              <w:marLeft w:val="0"/>
              <w:marRight w:val="0"/>
              <w:marTop w:val="0"/>
              <w:marBottom w:val="0"/>
              <w:divBdr>
                <w:top w:val="none" w:sz="0" w:space="0" w:color="auto"/>
                <w:left w:val="none" w:sz="0" w:space="0" w:color="auto"/>
                <w:bottom w:val="none" w:sz="0" w:space="0" w:color="auto"/>
                <w:right w:val="none" w:sz="0" w:space="0" w:color="auto"/>
              </w:divBdr>
              <w:divsChild>
                <w:div w:id="490176237">
                  <w:marLeft w:val="0"/>
                  <w:marRight w:val="0"/>
                  <w:marTop w:val="0"/>
                  <w:marBottom w:val="0"/>
                  <w:divBdr>
                    <w:top w:val="none" w:sz="0" w:space="0" w:color="auto"/>
                    <w:left w:val="none" w:sz="0" w:space="0" w:color="auto"/>
                    <w:bottom w:val="none" w:sz="0" w:space="0" w:color="auto"/>
                    <w:right w:val="none" w:sz="0" w:space="0" w:color="auto"/>
                  </w:divBdr>
                  <w:divsChild>
                    <w:div w:id="1187326322">
                      <w:marLeft w:val="0"/>
                      <w:marRight w:val="0"/>
                      <w:marTop w:val="0"/>
                      <w:marBottom w:val="0"/>
                      <w:divBdr>
                        <w:top w:val="none" w:sz="0" w:space="0" w:color="auto"/>
                        <w:left w:val="none" w:sz="0" w:space="0" w:color="auto"/>
                        <w:bottom w:val="none" w:sz="0" w:space="0" w:color="auto"/>
                        <w:right w:val="none" w:sz="0" w:space="0" w:color="auto"/>
                      </w:divBdr>
                      <w:divsChild>
                        <w:div w:id="462115400">
                          <w:marLeft w:val="0"/>
                          <w:marRight w:val="0"/>
                          <w:marTop w:val="0"/>
                          <w:marBottom w:val="0"/>
                          <w:divBdr>
                            <w:top w:val="none" w:sz="0" w:space="0" w:color="auto"/>
                            <w:left w:val="none" w:sz="0" w:space="0" w:color="auto"/>
                            <w:bottom w:val="none" w:sz="0" w:space="0" w:color="auto"/>
                            <w:right w:val="none" w:sz="0" w:space="0" w:color="auto"/>
                          </w:divBdr>
                          <w:divsChild>
                            <w:div w:id="21221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237998">
      <w:bodyDiv w:val="1"/>
      <w:marLeft w:val="0"/>
      <w:marRight w:val="0"/>
      <w:marTop w:val="0"/>
      <w:marBottom w:val="0"/>
      <w:divBdr>
        <w:top w:val="none" w:sz="0" w:space="0" w:color="auto"/>
        <w:left w:val="none" w:sz="0" w:space="0" w:color="auto"/>
        <w:bottom w:val="none" w:sz="0" w:space="0" w:color="auto"/>
        <w:right w:val="none" w:sz="0" w:space="0" w:color="auto"/>
      </w:divBdr>
    </w:div>
    <w:div w:id="594897846">
      <w:bodyDiv w:val="1"/>
      <w:marLeft w:val="0"/>
      <w:marRight w:val="0"/>
      <w:marTop w:val="0"/>
      <w:marBottom w:val="0"/>
      <w:divBdr>
        <w:top w:val="none" w:sz="0" w:space="0" w:color="auto"/>
        <w:left w:val="none" w:sz="0" w:space="0" w:color="auto"/>
        <w:bottom w:val="none" w:sz="0" w:space="0" w:color="auto"/>
        <w:right w:val="none" w:sz="0" w:space="0" w:color="auto"/>
      </w:divBdr>
    </w:div>
    <w:div w:id="668992392">
      <w:bodyDiv w:val="1"/>
      <w:marLeft w:val="0"/>
      <w:marRight w:val="0"/>
      <w:marTop w:val="0"/>
      <w:marBottom w:val="0"/>
      <w:divBdr>
        <w:top w:val="none" w:sz="0" w:space="0" w:color="auto"/>
        <w:left w:val="none" w:sz="0" w:space="0" w:color="auto"/>
        <w:bottom w:val="none" w:sz="0" w:space="0" w:color="auto"/>
        <w:right w:val="none" w:sz="0" w:space="0" w:color="auto"/>
      </w:divBdr>
    </w:div>
    <w:div w:id="678506634">
      <w:bodyDiv w:val="1"/>
      <w:marLeft w:val="0"/>
      <w:marRight w:val="0"/>
      <w:marTop w:val="0"/>
      <w:marBottom w:val="0"/>
      <w:divBdr>
        <w:top w:val="none" w:sz="0" w:space="0" w:color="auto"/>
        <w:left w:val="none" w:sz="0" w:space="0" w:color="auto"/>
        <w:bottom w:val="none" w:sz="0" w:space="0" w:color="auto"/>
        <w:right w:val="none" w:sz="0" w:space="0" w:color="auto"/>
      </w:divBdr>
    </w:div>
    <w:div w:id="712967868">
      <w:bodyDiv w:val="1"/>
      <w:marLeft w:val="0"/>
      <w:marRight w:val="0"/>
      <w:marTop w:val="0"/>
      <w:marBottom w:val="0"/>
      <w:divBdr>
        <w:top w:val="none" w:sz="0" w:space="0" w:color="auto"/>
        <w:left w:val="none" w:sz="0" w:space="0" w:color="auto"/>
        <w:bottom w:val="none" w:sz="0" w:space="0" w:color="auto"/>
        <w:right w:val="none" w:sz="0" w:space="0" w:color="auto"/>
      </w:divBdr>
    </w:div>
    <w:div w:id="781847630">
      <w:bodyDiv w:val="1"/>
      <w:marLeft w:val="0"/>
      <w:marRight w:val="0"/>
      <w:marTop w:val="0"/>
      <w:marBottom w:val="0"/>
      <w:divBdr>
        <w:top w:val="none" w:sz="0" w:space="0" w:color="auto"/>
        <w:left w:val="none" w:sz="0" w:space="0" w:color="auto"/>
        <w:bottom w:val="none" w:sz="0" w:space="0" w:color="auto"/>
        <w:right w:val="none" w:sz="0" w:space="0" w:color="auto"/>
      </w:divBdr>
    </w:div>
    <w:div w:id="872035394">
      <w:bodyDiv w:val="1"/>
      <w:marLeft w:val="0"/>
      <w:marRight w:val="0"/>
      <w:marTop w:val="0"/>
      <w:marBottom w:val="0"/>
      <w:divBdr>
        <w:top w:val="none" w:sz="0" w:space="0" w:color="auto"/>
        <w:left w:val="none" w:sz="0" w:space="0" w:color="auto"/>
        <w:bottom w:val="none" w:sz="0" w:space="0" w:color="auto"/>
        <w:right w:val="none" w:sz="0" w:space="0" w:color="auto"/>
      </w:divBdr>
    </w:div>
    <w:div w:id="900411034">
      <w:bodyDiv w:val="1"/>
      <w:marLeft w:val="0"/>
      <w:marRight w:val="0"/>
      <w:marTop w:val="0"/>
      <w:marBottom w:val="0"/>
      <w:divBdr>
        <w:top w:val="none" w:sz="0" w:space="0" w:color="auto"/>
        <w:left w:val="none" w:sz="0" w:space="0" w:color="auto"/>
        <w:bottom w:val="none" w:sz="0" w:space="0" w:color="auto"/>
        <w:right w:val="none" w:sz="0" w:space="0" w:color="auto"/>
      </w:divBdr>
    </w:div>
    <w:div w:id="991520158">
      <w:bodyDiv w:val="1"/>
      <w:marLeft w:val="0"/>
      <w:marRight w:val="0"/>
      <w:marTop w:val="0"/>
      <w:marBottom w:val="0"/>
      <w:divBdr>
        <w:top w:val="none" w:sz="0" w:space="0" w:color="auto"/>
        <w:left w:val="none" w:sz="0" w:space="0" w:color="auto"/>
        <w:bottom w:val="none" w:sz="0" w:space="0" w:color="auto"/>
        <w:right w:val="none" w:sz="0" w:space="0" w:color="auto"/>
      </w:divBdr>
    </w:div>
    <w:div w:id="1008289298">
      <w:bodyDiv w:val="1"/>
      <w:marLeft w:val="0"/>
      <w:marRight w:val="0"/>
      <w:marTop w:val="0"/>
      <w:marBottom w:val="0"/>
      <w:divBdr>
        <w:top w:val="none" w:sz="0" w:space="0" w:color="auto"/>
        <w:left w:val="none" w:sz="0" w:space="0" w:color="auto"/>
        <w:bottom w:val="none" w:sz="0" w:space="0" w:color="auto"/>
        <w:right w:val="none" w:sz="0" w:space="0" w:color="auto"/>
      </w:divBdr>
    </w:div>
    <w:div w:id="1068575853">
      <w:bodyDiv w:val="1"/>
      <w:marLeft w:val="0"/>
      <w:marRight w:val="0"/>
      <w:marTop w:val="0"/>
      <w:marBottom w:val="0"/>
      <w:divBdr>
        <w:top w:val="none" w:sz="0" w:space="0" w:color="auto"/>
        <w:left w:val="none" w:sz="0" w:space="0" w:color="auto"/>
        <w:bottom w:val="none" w:sz="0" w:space="0" w:color="auto"/>
        <w:right w:val="none" w:sz="0" w:space="0" w:color="auto"/>
      </w:divBdr>
    </w:div>
    <w:div w:id="1290820488">
      <w:bodyDiv w:val="1"/>
      <w:marLeft w:val="0"/>
      <w:marRight w:val="0"/>
      <w:marTop w:val="0"/>
      <w:marBottom w:val="0"/>
      <w:divBdr>
        <w:top w:val="none" w:sz="0" w:space="0" w:color="auto"/>
        <w:left w:val="none" w:sz="0" w:space="0" w:color="auto"/>
        <w:bottom w:val="none" w:sz="0" w:space="0" w:color="auto"/>
        <w:right w:val="none" w:sz="0" w:space="0" w:color="auto"/>
      </w:divBdr>
    </w:div>
    <w:div w:id="1356883592">
      <w:bodyDiv w:val="1"/>
      <w:marLeft w:val="0"/>
      <w:marRight w:val="0"/>
      <w:marTop w:val="0"/>
      <w:marBottom w:val="0"/>
      <w:divBdr>
        <w:top w:val="none" w:sz="0" w:space="0" w:color="auto"/>
        <w:left w:val="none" w:sz="0" w:space="0" w:color="auto"/>
        <w:bottom w:val="none" w:sz="0" w:space="0" w:color="auto"/>
        <w:right w:val="none" w:sz="0" w:space="0" w:color="auto"/>
      </w:divBdr>
    </w:div>
    <w:div w:id="1432898510">
      <w:bodyDiv w:val="1"/>
      <w:marLeft w:val="0"/>
      <w:marRight w:val="0"/>
      <w:marTop w:val="0"/>
      <w:marBottom w:val="0"/>
      <w:divBdr>
        <w:top w:val="none" w:sz="0" w:space="0" w:color="auto"/>
        <w:left w:val="none" w:sz="0" w:space="0" w:color="auto"/>
        <w:bottom w:val="none" w:sz="0" w:space="0" w:color="auto"/>
        <w:right w:val="none" w:sz="0" w:space="0" w:color="auto"/>
      </w:divBdr>
    </w:div>
    <w:div w:id="1565750845">
      <w:bodyDiv w:val="1"/>
      <w:marLeft w:val="0"/>
      <w:marRight w:val="0"/>
      <w:marTop w:val="0"/>
      <w:marBottom w:val="0"/>
      <w:divBdr>
        <w:top w:val="none" w:sz="0" w:space="0" w:color="auto"/>
        <w:left w:val="none" w:sz="0" w:space="0" w:color="auto"/>
        <w:bottom w:val="none" w:sz="0" w:space="0" w:color="auto"/>
        <w:right w:val="none" w:sz="0" w:space="0" w:color="auto"/>
      </w:divBdr>
    </w:div>
    <w:div w:id="1674183118">
      <w:bodyDiv w:val="1"/>
      <w:marLeft w:val="0"/>
      <w:marRight w:val="0"/>
      <w:marTop w:val="0"/>
      <w:marBottom w:val="0"/>
      <w:divBdr>
        <w:top w:val="none" w:sz="0" w:space="0" w:color="auto"/>
        <w:left w:val="none" w:sz="0" w:space="0" w:color="auto"/>
        <w:bottom w:val="none" w:sz="0" w:space="0" w:color="auto"/>
        <w:right w:val="none" w:sz="0" w:space="0" w:color="auto"/>
      </w:divBdr>
    </w:div>
    <w:div w:id="1681930945">
      <w:bodyDiv w:val="1"/>
      <w:marLeft w:val="0"/>
      <w:marRight w:val="0"/>
      <w:marTop w:val="0"/>
      <w:marBottom w:val="0"/>
      <w:divBdr>
        <w:top w:val="none" w:sz="0" w:space="0" w:color="auto"/>
        <w:left w:val="none" w:sz="0" w:space="0" w:color="auto"/>
        <w:bottom w:val="none" w:sz="0" w:space="0" w:color="auto"/>
        <w:right w:val="none" w:sz="0" w:space="0" w:color="auto"/>
      </w:divBdr>
    </w:div>
    <w:div w:id="1790858076">
      <w:bodyDiv w:val="1"/>
      <w:marLeft w:val="0"/>
      <w:marRight w:val="0"/>
      <w:marTop w:val="0"/>
      <w:marBottom w:val="0"/>
      <w:divBdr>
        <w:top w:val="none" w:sz="0" w:space="0" w:color="auto"/>
        <w:left w:val="none" w:sz="0" w:space="0" w:color="auto"/>
        <w:bottom w:val="none" w:sz="0" w:space="0" w:color="auto"/>
        <w:right w:val="none" w:sz="0" w:space="0" w:color="auto"/>
      </w:divBdr>
      <w:divsChild>
        <w:div w:id="779254949">
          <w:marLeft w:val="0"/>
          <w:marRight w:val="0"/>
          <w:marTop w:val="0"/>
          <w:marBottom w:val="0"/>
          <w:divBdr>
            <w:top w:val="none" w:sz="0" w:space="0" w:color="auto"/>
            <w:left w:val="none" w:sz="0" w:space="0" w:color="auto"/>
            <w:bottom w:val="none" w:sz="0" w:space="0" w:color="auto"/>
            <w:right w:val="none" w:sz="0" w:space="0" w:color="auto"/>
          </w:divBdr>
        </w:div>
      </w:divsChild>
    </w:div>
    <w:div w:id="1911886388">
      <w:bodyDiv w:val="1"/>
      <w:marLeft w:val="0"/>
      <w:marRight w:val="0"/>
      <w:marTop w:val="0"/>
      <w:marBottom w:val="0"/>
      <w:divBdr>
        <w:top w:val="none" w:sz="0" w:space="0" w:color="auto"/>
        <w:left w:val="none" w:sz="0" w:space="0" w:color="auto"/>
        <w:bottom w:val="none" w:sz="0" w:space="0" w:color="auto"/>
        <w:right w:val="none" w:sz="0" w:space="0" w:color="auto"/>
      </w:divBdr>
    </w:div>
    <w:div w:id="1914705492">
      <w:bodyDiv w:val="1"/>
      <w:marLeft w:val="0"/>
      <w:marRight w:val="0"/>
      <w:marTop w:val="0"/>
      <w:marBottom w:val="0"/>
      <w:divBdr>
        <w:top w:val="none" w:sz="0" w:space="0" w:color="auto"/>
        <w:left w:val="none" w:sz="0" w:space="0" w:color="auto"/>
        <w:bottom w:val="none" w:sz="0" w:space="0" w:color="auto"/>
        <w:right w:val="none" w:sz="0" w:space="0" w:color="auto"/>
      </w:divBdr>
    </w:div>
    <w:div w:id="2056154491">
      <w:bodyDiv w:val="1"/>
      <w:marLeft w:val="0"/>
      <w:marRight w:val="0"/>
      <w:marTop w:val="0"/>
      <w:marBottom w:val="0"/>
      <w:divBdr>
        <w:top w:val="none" w:sz="0" w:space="0" w:color="auto"/>
        <w:left w:val="none" w:sz="0" w:space="0" w:color="auto"/>
        <w:bottom w:val="none" w:sz="0" w:space="0" w:color="auto"/>
        <w:right w:val="none" w:sz="0" w:space="0" w:color="auto"/>
      </w:divBdr>
    </w:div>
    <w:div w:id="2100783704">
      <w:bodyDiv w:val="1"/>
      <w:marLeft w:val="0"/>
      <w:marRight w:val="0"/>
      <w:marTop w:val="0"/>
      <w:marBottom w:val="0"/>
      <w:divBdr>
        <w:top w:val="none" w:sz="0" w:space="0" w:color="auto"/>
        <w:left w:val="none" w:sz="0" w:space="0" w:color="auto"/>
        <w:bottom w:val="none" w:sz="0" w:space="0" w:color="auto"/>
        <w:right w:val="none" w:sz="0" w:space="0" w:color="auto"/>
      </w:divBdr>
    </w:div>
    <w:div w:id="211061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mainecu.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yerhfcu.com/" TargetMode="External"/><Relationship Id="rId17" Type="http://schemas.openxmlformats.org/officeDocument/2006/relationships/hyperlink" Target="http://www.macnetwork.org/" TargetMode="External"/><Relationship Id="rId2" Type="http://schemas.openxmlformats.org/officeDocument/2006/relationships/customXml" Target="../customXml/item2.xml"/><Relationship Id="rId16" Type="http://schemas.openxmlformats.org/officeDocument/2006/relationships/hyperlink" Target="http://www.synergentcorp.com"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cnetwork.org/" TargetMode="External"/><Relationship Id="rId5" Type="http://schemas.openxmlformats.org/officeDocument/2006/relationships/numbering" Target="numbering.xml"/><Relationship Id="rId15" Type="http://schemas.openxmlformats.org/officeDocument/2006/relationships/hyperlink" Target="https://www.newdimensionsfcu.com/" TargetMode="External"/><Relationship Id="rId10" Type="http://schemas.openxmlformats.org/officeDocument/2006/relationships/hyperlink" Target="https://synergentcorp.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lisboncu.org/" TargetMode="External"/></Relationships>
</file>

<file path=word/documenttasks/documenttasks1.xml><?xml version="1.0" encoding="utf-8"?>
<t:Tasks xmlns:t="http://schemas.microsoft.com/office/tasks/2019/documenttasks" xmlns:oel="http://schemas.microsoft.com/office/2019/extlst">
  <t:Task id="{C173C8FB-028F-4022-9B08-897733EE3D1D}">
    <t:Anchor>
      <t:Comment id="1705082560"/>
    </t:Anchor>
    <t:History>
      <t:Event id="{4AF6F0A4-7D69-4F69-818F-5D8840696828}" time="2024-10-03T17:56:21.928Z">
        <t:Attribution userId="S::dmacdonald@synergentcorp.com::8f39a0f8-e8bb-452d-bea0-e2e54d9d9efa" userProvider="AD" userName="MacDonald, Doug"/>
        <t:Anchor>
          <t:Comment id="1705082560"/>
        </t:Anchor>
        <t:Create/>
      </t:Event>
      <t:Event id="{2FFE26F2-DF22-4D2E-A0D6-3CDF94A7720C}" time="2024-10-03T17:56:21.928Z">
        <t:Attribution userId="S::dmacdonald@synergentcorp.com::8f39a0f8-e8bb-452d-bea0-e2e54d9d9efa" userProvider="AD" userName="MacDonald, Doug"/>
        <t:Anchor>
          <t:Comment id="1705082560"/>
        </t:Anchor>
        <t:Assign userId="S::sfarwell@synergentcorp.com::1baaad07-5150-455b-b1f3-172af79afdce" userProvider="AD" userName="Farwell, Sarah"/>
      </t:Event>
      <t:Event id="{A731BF01-E0D2-4943-A7FB-81DDB39D63C3}" time="2024-10-03T17:56:21.928Z">
        <t:Attribution userId="S::dmacdonald@synergentcorp.com::8f39a0f8-e8bb-452d-bea0-e2e54d9d9efa" userProvider="AD" userName="MacDonald, Doug"/>
        <t:Anchor>
          <t:Comment id="1705082560"/>
        </t:Anchor>
        <t:SetTitle title="@Farwell, Sarah - I stole this from the release template, but you know better than I do, how the structure should flow to get these picked up! https://docs.google.com/document/d/1OfLl0NAghCmUbWV6wse0CYq1HnnqlFTL/edit?pli=1"/>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b7d29e4-01e1-49e6-ba91-0767386665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B9112648BED74DB0D32C8EA0D93D7D" ma:contentTypeVersion="17" ma:contentTypeDescription="Create a new document." ma:contentTypeScope="" ma:versionID="c74126f51bbe2d84838eaa8e3f08f52f">
  <xsd:schema xmlns:xsd="http://www.w3.org/2001/XMLSchema" xmlns:xs="http://www.w3.org/2001/XMLSchema" xmlns:p="http://schemas.microsoft.com/office/2006/metadata/properties" xmlns:ns3="058b1efc-8be7-44f9-a756-ccbda4daa8f8" xmlns:ns4="4b7d29e4-01e1-49e6-ba91-0767386665aa" targetNamespace="http://schemas.microsoft.com/office/2006/metadata/properties" ma:root="true" ma:fieldsID="fff80d2c296a85948e0123eed4689443" ns3:_="" ns4:_="">
    <xsd:import namespace="058b1efc-8be7-44f9-a756-ccbda4daa8f8"/>
    <xsd:import namespace="4b7d29e4-01e1-49e6-ba91-0767386665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b1efc-8be7-44f9-a756-ccbda4daa8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d29e4-01e1-49e6-ba91-0767386665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59121-64E2-4806-B416-DD073798F0F8}">
  <ds:schemaRefs>
    <ds:schemaRef ds:uri="http://schemas.microsoft.com/office/2006/metadata/properties"/>
    <ds:schemaRef ds:uri="http://schemas.microsoft.com/office/infopath/2007/PartnerControls"/>
    <ds:schemaRef ds:uri="4b7d29e4-01e1-49e6-ba91-0767386665aa"/>
  </ds:schemaRefs>
</ds:datastoreItem>
</file>

<file path=customXml/itemProps2.xml><?xml version="1.0" encoding="utf-8"?>
<ds:datastoreItem xmlns:ds="http://schemas.openxmlformats.org/officeDocument/2006/customXml" ds:itemID="{0774A77C-7D47-4695-AE26-1FB767325B14}">
  <ds:schemaRefs>
    <ds:schemaRef ds:uri="http://schemas.microsoft.com/sharepoint/v3/contenttype/forms"/>
  </ds:schemaRefs>
</ds:datastoreItem>
</file>

<file path=customXml/itemProps3.xml><?xml version="1.0" encoding="utf-8"?>
<ds:datastoreItem xmlns:ds="http://schemas.openxmlformats.org/officeDocument/2006/customXml" ds:itemID="{2293E0D7-C94D-4396-B6B6-F871C9899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b1efc-8be7-44f9-a756-ccbda4daa8f8"/>
    <ds:schemaRef ds:uri="4b7d29e4-01e1-49e6-ba91-076738666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C1459-208F-4862-80DD-6446B544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Links>
    <vt:vector size="48" baseType="variant">
      <vt:variant>
        <vt:i4>3538983</vt:i4>
      </vt:variant>
      <vt:variant>
        <vt:i4>21</vt:i4>
      </vt:variant>
      <vt:variant>
        <vt:i4>0</vt:i4>
      </vt:variant>
      <vt:variant>
        <vt:i4>5</vt:i4>
      </vt:variant>
      <vt:variant>
        <vt:lpwstr>http://www.macnetwork.org/</vt:lpwstr>
      </vt:variant>
      <vt:variant>
        <vt:lpwstr/>
      </vt:variant>
      <vt:variant>
        <vt:i4>4456469</vt:i4>
      </vt:variant>
      <vt:variant>
        <vt:i4>18</vt:i4>
      </vt:variant>
      <vt:variant>
        <vt:i4>0</vt:i4>
      </vt:variant>
      <vt:variant>
        <vt:i4>5</vt:i4>
      </vt:variant>
      <vt:variant>
        <vt:lpwstr>http://www.synergentcorp.com/</vt:lpwstr>
      </vt:variant>
      <vt:variant>
        <vt:lpwstr/>
      </vt:variant>
      <vt:variant>
        <vt:i4>5242904</vt:i4>
      </vt:variant>
      <vt:variant>
        <vt:i4>15</vt:i4>
      </vt:variant>
      <vt:variant>
        <vt:i4>0</vt:i4>
      </vt:variant>
      <vt:variant>
        <vt:i4>5</vt:i4>
      </vt:variant>
      <vt:variant>
        <vt:lpwstr>https://www.newdimensionsfcu.com/</vt:lpwstr>
      </vt:variant>
      <vt:variant>
        <vt:lpwstr/>
      </vt:variant>
      <vt:variant>
        <vt:i4>589839</vt:i4>
      </vt:variant>
      <vt:variant>
        <vt:i4>12</vt:i4>
      </vt:variant>
      <vt:variant>
        <vt:i4>0</vt:i4>
      </vt:variant>
      <vt:variant>
        <vt:i4>5</vt:i4>
      </vt:variant>
      <vt:variant>
        <vt:lpwstr>https://lisboncu.org/</vt:lpwstr>
      </vt:variant>
      <vt:variant>
        <vt:lpwstr/>
      </vt:variant>
      <vt:variant>
        <vt:i4>8061054</vt:i4>
      </vt:variant>
      <vt:variant>
        <vt:i4>9</vt:i4>
      </vt:variant>
      <vt:variant>
        <vt:i4>0</vt:i4>
      </vt:variant>
      <vt:variant>
        <vt:i4>5</vt:i4>
      </vt:variant>
      <vt:variant>
        <vt:lpwstr>https://centralmainecu.com/</vt:lpwstr>
      </vt:variant>
      <vt:variant>
        <vt:lpwstr/>
      </vt:variant>
      <vt:variant>
        <vt:i4>2687028</vt:i4>
      </vt:variant>
      <vt:variant>
        <vt:i4>6</vt:i4>
      </vt:variant>
      <vt:variant>
        <vt:i4>0</vt:i4>
      </vt:variant>
      <vt:variant>
        <vt:i4>5</vt:i4>
      </vt:variant>
      <vt:variant>
        <vt:lpwstr>https://www.bayerhfcu.com/</vt:lpwstr>
      </vt:variant>
      <vt:variant>
        <vt:lpwstr/>
      </vt:variant>
      <vt:variant>
        <vt:i4>3538983</vt:i4>
      </vt:variant>
      <vt:variant>
        <vt:i4>3</vt:i4>
      </vt:variant>
      <vt:variant>
        <vt:i4>0</vt:i4>
      </vt:variant>
      <vt:variant>
        <vt:i4>5</vt:i4>
      </vt:variant>
      <vt:variant>
        <vt:lpwstr>http://www.macnetwork.org/</vt:lpwstr>
      </vt:variant>
      <vt:variant>
        <vt:lpwstr/>
      </vt:variant>
      <vt:variant>
        <vt:i4>8060975</vt:i4>
      </vt:variant>
      <vt:variant>
        <vt:i4>0</vt:i4>
      </vt:variant>
      <vt:variant>
        <vt:i4>0</vt:i4>
      </vt:variant>
      <vt:variant>
        <vt:i4>5</vt:i4>
      </vt:variant>
      <vt:variant>
        <vt:lpwstr>https://synergentcorp.com/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Farwell, Sarah</dc:creator>
  <cp:keywords/>
  <dc:description/>
  <cp:lastModifiedBy>Farwell, Sarah</cp:lastModifiedBy>
  <cp:revision>3</cp:revision>
  <cp:lastPrinted>2021-07-20T15:48:00Z</cp:lastPrinted>
  <dcterms:created xsi:type="dcterms:W3CDTF">2025-11-05T16:30:00Z</dcterms:created>
  <dcterms:modified xsi:type="dcterms:W3CDTF">2025-11-05T16:35:00Z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0x0101007BB9112648BED74DB0D32C8EA0D93D7D</vt:lpwstr>
  </property>
</Properties>
</file>