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81DE2" w14:textId="77777777" w:rsidR="006B5C85" w:rsidRPr="006B5C85" w:rsidRDefault="006B5C85" w:rsidP="006B5C85">
      <w:pPr>
        <w:spacing w:after="60" w:line="240" w:lineRule="auto"/>
        <w:rPr>
          <w:rFonts w:ascii="Times New Roman" w:eastAsia="Times New Roman" w:hAnsi="Times New Roman" w:cs="Times New Roman"/>
          <w:kern w:val="0"/>
          <w:sz w:val="24"/>
          <w:szCs w:val="24"/>
          <w14:ligatures w14:val="none"/>
        </w:rPr>
      </w:pPr>
      <w:r w:rsidRPr="006B5C85">
        <w:rPr>
          <w:rFonts w:ascii="Arial" w:eastAsia="Times New Roman" w:hAnsi="Arial" w:cs="Arial"/>
          <w:color w:val="000000"/>
          <w:kern w:val="0"/>
          <w:sz w:val="52"/>
          <w:szCs w:val="52"/>
          <w14:ligatures w14:val="none"/>
        </w:rPr>
        <w:t xml:space="preserve">Huntington Debt Holding Commits to Monthly Support </w:t>
      </w:r>
      <w:proofErr w:type="gramStart"/>
      <w:r w:rsidRPr="006B5C85">
        <w:rPr>
          <w:rFonts w:ascii="Arial" w:eastAsia="Times New Roman" w:hAnsi="Arial" w:cs="Arial"/>
          <w:color w:val="000000"/>
          <w:kern w:val="0"/>
          <w:sz w:val="52"/>
          <w:szCs w:val="52"/>
          <w14:ligatures w14:val="none"/>
        </w:rPr>
        <w:t>Of</w:t>
      </w:r>
      <w:proofErr w:type="gramEnd"/>
      <w:r w:rsidRPr="006B5C85">
        <w:rPr>
          <w:rFonts w:ascii="Arial" w:eastAsia="Times New Roman" w:hAnsi="Arial" w:cs="Arial"/>
          <w:color w:val="000000"/>
          <w:kern w:val="0"/>
          <w:sz w:val="52"/>
          <w:szCs w:val="52"/>
          <w14:ligatures w14:val="none"/>
        </w:rPr>
        <w:t xml:space="preserve"> Community Charities</w:t>
      </w:r>
    </w:p>
    <w:p w14:paraId="452F2D62" w14:textId="77777777" w:rsidR="006B5C85" w:rsidRPr="006B5C85" w:rsidRDefault="006B5C85" w:rsidP="006B5C85">
      <w:pPr>
        <w:spacing w:after="0" w:line="240" w:lineRule="auto"/>
        <w:rPr>
          <w:rFonts w:ascii="Times New Roman" w:eastAsia="Times New Roman" w:hAnsi="Times New Roman" w:cs="Times New Roman"/>
          <w:kern w:val="0"/>
          <w:sz w:val="24"/>
          <w:szCs w:val="24"/>
          <w14:ligatures w14:val="none"/>
        </w:rPr>
      </w:pPr>
      <w:r w:rsidRPr="006B5C85">
        <w:rPr>
          <w:rFonts w:ascii="Arial" w:eastAsia="Times New Roman" w:hAnsi="Arial" w:cs="Arial"/>
          <w:color w:val="000000"/>
          <w:kern w:val="0"/>
          <w14:ligatures w14:val="none"/>
        </w:rPr>
        <w:t xml:space="preserve">TONAWANDA, NY - </w:t>
      </w:r>
      <w:hyperlink r:id="rId4" w:history="1">
        <w:r w:rsidRPr="006B5C85">
          <w:rPr>
            <w:rFonts w:ascii="Arial" w:eastAsia="Times New Roman" w:hAnsi="Arial" w:cs="Arial"/>
            <w:color w:val="1155CC"/>
            <w:kern w:val="0"/>
            <w:u w:val="single"/>
            <w14:ligatures w14:val="none"/>
          </w:rPr>
          <w:t>Huntington Debt Holding</w:t>
        </w:r>
      </w:hyperlink>
      <w:r w:rsidRPr="006B5C85">
        <w:rPr>
          <w:rFonts w:ascii="Arial" w:eastAsia="Times New Roman" w:hAnsi="Arial" w:cs="Arial"/>
          <w:color w:val="000000"/>
          <w:kern w:val="0"/>
          <w14:ligatures w14:val="none"/>
        </w:rPr>
        <w:t xml:space="preserve">, a nationally licensed receivables management firm located in Tonawanda, New York, has supported dozens of charitable organizations since its inception. As a way to continue support on a monthly basis, Huntington Debt Holding will be donating to </w:t>
      </w:r>
      <w:hyperlink r:id="rId5" w:history="1">
        <w:proofErr w:type="spellStart"/>
        <w:r w:rsidRPr="006B5C85">
          <w:rPr>
            <w:rFonts w:ascii="Arial" w:eastAsia="Times New Roman" w:hAnsi="Arial" w:cs="Arial"/>
            <w:color w:val="1155CC"/>
            <w:kern w:val="0"/>
            <w:u w:val="single"/>
            <w14:ligatures w14:val="none"/>
          </w:rPr>
          <w:t>FeedMore</w:t>
        </w:r>
        <w:proofErr w:type="spellEnd"/>
        <w:r w:rsidRPr="006B5C85">
          <w:rPr>
            <w:rFonts w:ascii="Arial" w:eastAsia="Times New Roman" w:hAnsi="Arial" w:cs="Arial"/>
            <w:color w:val="1155CC"/>
            <w:kern w:val="0"/>
            <w:u w:val="single"/>
            <w14:ligatures w14:val="none"/>
          </w:rPr>
          <w:t xml:space="preserve"> WNY</w:t>
        </w:r>
      </w:hyperlink>
      <w:r w:rsidRPr="006B5C85">
        <w:rPr>
          <w:rFonts w:ascii="Arial" w:eastAsia="Times New Roman" w:hAnsi="Arial" w:cs="Arial"/>
          <w:color w:val="000000"/>
          <w:kern w:val="0"/>
          <w14:ligatures w14:val="none"/>
        </w:rPr>
        <w:t xml:space="preserve">, </w:t>
      </w:r>
      <w:hyperlink r:id="rId6" w:history="1">
        <w:r w:rsidRPr="006B5C85">
          <w:rPr>
            <w:rFonts w:ascii="Arial" w:eastAsia="Times New Roman" w:hAnsi="Arial" w:cs="Arial"/>
            <w:color w:val="1155CC"/>
            <w:kern w:val="0"/>
            <w:u w:val="single"/>
            <w14:ligatures w14:val="none"/>
          </w:rPr>
          <w:t>Tunnel to Towers</w:t>
        </w:r>
      </w:hyperlink>
      <w:r w:rsidRPr="006B5C85">
        <w:rPr>
          <w:rFonts w:ascii="Arial" w:eastAsia="Times New Roman" w:hAnsi="Arial" w:cs="Arial"/>
          <w:color w:val="000000"/>
          <w:kern w:val="0"/>
          <w14:ligatures w14:val="none"/>
        </w:rPr>
        <w:t xml:space="preserve">, and </w:t>
      </w:r>
      <w:hyperlink r:id="rId7" w:history="1">
        <w:r w:rsidRPr="006B5C85">
          <w:rPr>
            <w:rFonts w:ascii="Arial" w:eastAsia="Times New Roman" w:hAnsi="Arial" w:cs="Arial"/>
            <w:color w:val="1155CC"/>
            <w:kern w:val="0"/>
            <w:u w:val="single"/>
            <w14:ligatures w14:val="none"/>
          </w:rPr>
          <w:t>St. Jude’s Hospital</w:t>
        </w:r>
      </w:hyperlink>
      <w:r w:rsidRPr="006B5C85">
        <w:rPr>
          <w:rFonts w:ascii="Arial" w:eastAsia="Times New Roman" w:hAnsi="Arial" w:cs="Arial"/>
          <w:color w:val="000000"/>
          <w:kern w:val="0"/>
          <w14:ligatures w14:val="none"/>
        </w:rPr>
        <w:t xml:space="preserve"> each month. </w:t>
      </w:r>
    </w:p>
    <w:p w14:paraId="3DECF0FA" w14:textId="77777777" w:rsidR="006B5C85" w:rsidRPr="006B5C85" w:rsidRDefault="006B5C85" w:rsidP="006B5C85">
      <w:pPr>
        <w:spacing w:after="0" w:line="240" w:lineRule="auto"/>
        <w:rPr>
          <w:rFonts w:ascii="Times New Roman" w:eastAsia="Times New Roman" w:hAnsi="Times New Roman" w:cs="Times New Roman"/>
          <w:kern w:val="0"/>
          <w:sz w:val="24"/>
          <w:szCs w:val="24"/>
          <w14:ligatures w14:val="none"/>
        </w:rPr>
      </w:pPr>
    </w:p>
    <w:p w14:paraId="45E581A2" w14:textId="77777777" w:rsidR="006B5C85" w:rsidRPr="006B5C85" w:rsidRDefault="006B5C85" w:rsidP="006B5C85">
      <w:pPr>
        <w:spacing w:after="0" w:line="240" w:lineRule="auto"/>
        <w:rPr>
          <w:rFonts w:ascii="Times New Roman" w:eastAsia="Times New Roman" w:hAnsi="Times New Roman" w:cs="Times New Roman"/>
          <w:kern w:val="0"/>
          <w:sz w:val="24"/>
          <w:szCs w:val="24"/>
          <w14:ligatures w14:val="none"/>
        </w:rPr>
      </w:pPr>
      <w:r w:rsidRPr="006B5C85">
        <w:rPr>
          <w:rFonts w:ascii="Arial" w:eastAsia="Times New Roman" w:hAnsi="Arial" w:cs="Arial"/>
          <w:color w:val="000000"/>
          <w:kern w:val="0"/>
          <w14:ligatures w14:val="none"/>
        </w:rPr>
        <w:t>With a profound belief in the power of collective action and compassion, Huntington Debt Holding stands alongside these organizations in their endeavors to positively impact society.</w:t>
      </w:r>
    </w:p>
    <w:p w14:paraId="10AB0363" w14:textId="77777777" w:rsidR="006B5C85" w:rsidRPr="006B5C85" w:rsidRDefault="006B5C85" w:rsidP="006B5C85">
      <w:pPr>
        <w:spacing w:before="360" w:after="120" w:line="240" w:lineRule="auto"/>
        <w:outlineLvl w:val="1"/>
        <w:rPr>
          <w:rFonts w:ascii="Times New Roman" w:eastAsia="Times New Roman" w:hAnsi="Times New Roman" w:cs="Times New Roman"/>
          <w:b/>
          <w:bCs/>
          <w:kern w:val="0"/>
          <w:sz w:val="36"/>
          <w:szCs w:val="36"/>
          <w14:ligatures w14:val="none"/>
        </w:rPr>
      </w:pPr>
      <w:r w:rsidRPr="006B5C85">
        <w:rPr>
          <w:rFonts w:ascii="Arial" w:eastAsia="Times New Roman" w:hAnsi="Arial" w:cs="Arial"/>
          <w:color w:val="000000"/>
          <w:kern w:val="0"/>
          <w:sz w:val="32"/>
          <w:szCs w:val="32"/>
          <w14:ligatures w14:val="none"/>
        </w:rPr>
        <w:t>Feeding Western New York</w:t>
      </w:r>
    </w:p>
    <w:p w14:paraId="0BADB726" w14:textId="77777777" w:rsidR="006B5C85" w:rsidRPr="006B5C85" w:rsidRDefault="006B5C85" w:rsidP="006B5C85">
      <w:pPr>
        <w:spacing w:after="0" w:line="240" w:lineRule="auto"/>
        <w:rPr>
          <w:rFonts w:ascii="Times New Roman" w:eastAsia="Times New Roman" w:hAnsi="Times New Roman" w:cs="Times New Roman"/>
          <w:kern w:val="0"/>
          <w:sz w:val="24"/>
          <w:szCs w:val="24"/>
          <w14:ligatures w14:val="none"/>
        </w:rPr>
      </w:pPr>
      <w:proofErr w:type="spellStart"/>
      <w:r w:rsidRPr="006B5C85">
        <w:rPr>
          <w:rFonts w:ascii="Arial" w:eastAsia="Times New Roman" w:hAnsi="Arial" w:cs="Arial"/>
          <w:color w:val="000000"/>
          <w:kern w:val="0"/>
          <w14:ligatures w14:val="none"/>
        </w:rPr>
        <w:t>FeedMore</w:t>
      </w:r>
      <w:proofErr w:type="spellEnd"/>
      <w:r w:rsidRPr="006B5C85">
        <w:rPr>
          <w:rFonts w:ascii="Arial" w:eastAsia="Times New Roman" w:hAnsi="Arial" w:cs="Arial"/>
          <w:color w:val="000000"/>
          <w:kern w:val="0"/>
          <w14:ligatures w14:val="none"/>
        </w:rPr>
        <w:t xml:space="preserve"> WNY, a regional food bank serving Western New York, stands at the forefront of the fight against hunger and food insecurity. Through its comprehensive network of food distribution programs, meal services, and community outreach initiatives, </w:t>
      </w:r>
      <w:proofErr w:type="spellStart"/>
      <w:r w:rsidRPr="006B5C85">
        <w:rPr>
          <w:rFonts w:ascii="Arial" w:eastAsia="Times New Roman" w:hAnsi="Arial" w:cs="Arial"/>
          <w:color w:val="000000"/>
          <w:kern w:val="0"/>
          <w14:ligatures w14:val="none"/>
        </w:rPr>
        <w:t>FeedMore</w:t>
      </w:r>
      <w:proofErr w:type="spellEnd"/>
      <w:r w:rsidRPr="006B5C85">
        <w:rPr>
          <w:rFonts w:ascii="Arial" w:eastAsia="Times New Roman" w:hAnsi="Arial" w:cs="Arial"/>
          <w:color w:val="000000"/>
          <w:kern w:val="0"/>
          <w14:ligatures w14:val="none"/>
        </w:rPr>
        <w:t xml:space="preserve"> WNY addresses the immediate needs of individuals and families facing hunger while also striving for long-term solutions. By supporting </w:t>
      </w:r>
      <w:proofErr w:type="spellStart"/>
      <w:r w:rsidRPr="006B5C85">
        <w:rPr>
          <w:rFonts w:ascii="Arial" w:eastAsia="Times New Roman" w:hAnsi="Arial" w:cs="Arial"/>
          <w:color w:val="000000"/>
          <w:kern w:val="0"/>
          <w14:ligatures w14:val="none"/>
        </w:rPr>
        <w:t>FeedMore</w:t>
      </w:r>
      <w:proofErr w:type="spellEnd"/>
      <w:r w:rsidRPr="006B5C85">
        <w:rPr>
          <w:rFonts w:ascii="Arial" w:eastAsia="Times New Roman" w:hAnsi="Arial" w:cs="Arial"/>
          <w:color w:val="000000"/>
          <w:kern w:val="0"/>
          <w14:ligatures w14:val="none"/>
        </w:rPr>
        <w:t xml:space="preserve"> WNY, Huntington Debt Holding contributes to ensuring that no one in the community goes without access to nutritious food, fostering resilience and well-being among its residents.</w:t>
      </w:r>
    </w:p>
    <w:p w14:paraId="2257D98A" w14:textId="77777777" w:rsidR="006B5C85" w:rsidRPr="006B5C85" w:rsidRDefault="006B5C85" w:rsidP="006B5C85">
      <w:pPr>
        <w:spacing w:before="360" w:after="120" w:line="240" w:lineRule="auto"/>
        <w:outlineLvl w:val="1"/>
        <w:rPr>
          <w:rFonts w:ascii="Times New Roman" w:eastAsia="Times New Roman" w:hAnsi="Times New Roman" w:cs="Times New Roman"/>
          <w:b/>
          <w:bCs/>
          <w:kern w:val="0"/>
          <w:sz w:val="36"/>
          <w:szCs w:val="36"/>
          <w14:ligatures w14:val="none"/>
        </w:rPr>
      </w:pPr>
      <w:r w:rsidRPr="006B5C85">
        <w:rPr>
          <w:rFonts w:ascii="Arial" w:eastAsia="Times New Roman" w:hAnsi="Arial" w:cs="Arial"/>
          <w:color w:val="000000"/>
          <w:kern w:val="0"/>
          <w:sz w:val="32"/>
          <w:szCs w:val="32"/>
          <w14:ligatures w14:val="none"/>
        </w:rPr>
        <w:t>Honoring Heroes, Empowering Families</w:t>
      </w:r>
    </w:p>
    <w:p w14:paraId="1F414778" w14:textId="77777777" w:rsidR="006B5C85" w:rsidRPr="006B5C85" w:rsidRDefault="006B5C85" w:rsidP="006B5C85">
      <w:pPr>
        <w:spacing w:after="0" w:line="240" w:lineRule="auto"/>
        <w:rPr>
          <w:rFonts w:ascii="Times New Roman" w:eastAsia="Times New Roman" w:hAnsi="Times New Roman" w:cs="Times New Roman"/>
          <w:kern w:val="0"/>
          <w:sz w:val="24"/>
          <w:szCs w:val="24"/>
          <w14:ligatures w14:val="none"/>
        </w:rPr>
      </w:pPr>
      <w:r w:rsidRPr="006B5C85">
        <w:rPr>
          <w:rFonts w:ascii="Arial" w:eastAsia="Times New Roman" w:hAnsi="Arial" w:cs="Arial"/>
          <w:color w:val="000000"/>
          <w:kern w:val="0"/>
          <w14:ligatures w14:val="none"/>
        </w:rPr>
        <w:t>Tunnel to Towers Foundation honors the legacy of FDNY firefighter Stephen Siller, who sacrificed his life on September 11, 2001, by providing support to military and first responder families, veterans, and Gold Star families. </w:t>
      </w:r>
    </w:p>
    <w:p w14:paraId="265F933F" w14:textId="77777777" w:rsidR="006B5C85" w:rsidRPr="006B5C85" w:rsidRDefault="006B5C85" w:rsidP="006B5C85">
      <w:pPr>
        <w:spacing w:after="0" w:line="240" w:lineRule="auto"/>
        <w:rPr>
          <w:rFonts w:ascii="Times New Roman" w:eastAsia="Times New Roman" w:hAnsi="Times New Roman" w:cs="Times New Roman"/>
          <w:kern w:val="0"/>
          <w:sz w:val="24"/>
          <w:szCs w:val="24"/>
          <w14:ligatures w14:val="none"/>
        </w:rPr>
      </w:pPr>
    </w:p>
    <w:p w14:paraId="3BA0AAC2" w14:textId="77777777" w:rsidR="006B5C85" w:rsidRPr="006B5C85" w:rsidRDefault="006B5C85" w:rsidP="006B5C85">
      <w:pPr>
        <w:spacing w:after="0" w:line="240" w:lineRule="auto"/>
        <w:rPr>
          <w:rFonts w:ascii="Times New Roman" w:eastAsia="Times New Roman" w:hAnsi="Times New Roman" w:cs="Times New Roman"/>
          <w:kern w:val="0"/>
          <w:sz w:val="24"/>
          <w:szCs w:val="24"/>
          <w14:ligatures w14:val="none"/>
        </w:rPr>
      </w:pPr>
      <w:r w:rsidRPr="006B5C85">
        <w:rPr>
          <w:rFonts w:ascii="Arial" w:eastAsia="Times New Roman" w:hAnsi="Arial" w:cs="Arial"/>
          <w:color w:val="000000"/>
          <w:kern w:val="0"/>
          <w14:ligatures w14:val="none"/>
        </w:rPr>
        <w:t>Through its various programs, including mortgage-free homes, adaptive smart homes, and financial assistance, Tunnel to Towers offers tangible support to those who have served and sacrificed for the safety and freedom of others. Huntington Debt Holding's partnership with Tunnel to Towers reflects its deep appreciation for the dedication and sacrifice of first responders and military personnel, ensuring that their families receive the support they deserve.</w:t>
      </w:r>
    </w:p>
    <w:p w14:paraId="1DC3AA46" w14:textId="77777777" w:rsidR="006B5C85" w:rsidRPr="006B5C85" w:rsidRDefault="006B5C85" w:rsidP="006B5C85">
      <w:pPr>
        <w:spacing w:before="360" w:after="120" w:line="240" w:lineRule="auto"/>
        <w:outlineLvl w:val="1"/>
        <w:rPr>
          <w:rFonts w:ascii="Times New Roman" w:eastAsia="Times New Roman" w:hAnsi="Times New Roman" w:cs="Times New Roman"/>
          <w:b/>
          <w:bCs/>
          <w:kern w:val="0"/>
          <w:sz w:val="36"/>
          <w:szCs w:val="36"/>
          <w14:ligatures w14:val="none"/>
        </w:rPr>
      </w:pPr>
      <w:r w:rsidRPr="006B5C85">
        <w:rPr>
          <w:rFonts w:ascii="Arial" w:eastAsia="Times New Roman" w:hAnsi="Arial" w:cs="Arial"/>
          <w:color w:val="000000"/>
          <w:kern w:val="0"/>
          <w:sz w:val="32"/>
          <w:szCs w:val="32"/>
          <w14:ligatures w14:val="none"/>
        </w:rPr>
        <w:t>Healing Hope for Children</w:t>
      </w:r>
    </w:p>
    <w:p w14:paraId="7667F214" w14:textId="77777777" w:rsidR="006B5C85" w:rsidRPr="006B5C85" w:rsidRDefault="006B5C85" w:rsidP="006B5C85">
      <w:pPr>
        <w:spacing w:after="0" w:line="240" w:lineRule="auto"/>
        <w:rPr>
          <w:rFonts w:ascii="Times New Roman" w:eastAsia="Times New Roman" w:hAnsi="Times New Roman" w:cs="Times New Roman"/>
          <w:kern w:val="0"/>
          <w:sz w:val="24"/>
          <w:szCs w:val="24"/>
          <w14:ligatures w14:val="none"/>
        </w:rPr>
      </w:pPr>
      <w:r w:rsidRPr="006B5C85">
        <w:rPr>
          <w:rFonts w:ascii="Arial" w:eastAsia="Times New Roman" w:hAnsi="Arial" w:cs="Arial"/>
          <w:color w:val="000000"/>
          <w:kern w:val="0"/>
          <w14:ligatures w14:val="none"/>
        </w:rPr>
        <w:t>St. Jude’s Hospital, renowned for its pioneering research and compassionate care, stands as a beacon of hope for children battling cancer and other life-threatening diseases. Through its groundbreaking research initiatives and commitment to providing free treatment to every child, St. Jude's ensures that families facing the unimaginable burden of childhood illness receive the support they need without the additional strain of financial worries. Huntington Debt Holding's support for St. Jude’s Hospital underscores its commitment to ensuring that every child has the chance to live a healthy and fulfilling life, regardless of their circumstances.</w:t>
      </w:r>
    </w:p>
    <w:p w14:paraId="0CBEE161" w14:textId="77777777" w:rsidR="006B5C85" w:rsidRPr="006B5C85" w:rsidRDefault="006B5C85" w:rsidP="006B5C85">
      <w:pPr>
        <w:spacing w:before="360" w:after="120" w:line="240" w:lineRule="auto"/>
        <w:outlineLvl w:val="1"/>
        <w:rPr>
          <w:rFonts w:ascii="Times New Roman" w:eastAsia="Times New Roman" w:hAnsi="Times New Roman" w:cs="Times New Roman"/>
          <w:b/>
          <w:bCs/>
          <w:kern w:val="0"/>
          <w:sz w:val="36"/>
          <w:szCs w:val="36"/>
          <w14:ligatures w14:val="none"/>
        </w:rPr>
      </w:pPr>
      <w:r w:rsidRPr="006B5C85">
        <w:rPr>
          <w:rFonts w:ascii="Arial" w:eastAsia="Times New Roman" w:hAnsi="Arial" w:cs="Arial"/>
          <w:color w:val="000000"/>
          <w:kern w:val="0"/>
          <w:sz w:val="32"/>
          <w:szCs w:val="32"/>
          <w14:ligatures w14:val="none"/>
        </w:rPr>
        <w:t>Community Support is a Necessity</w:t>
      </w:r>
    </w:p>
    <w:p w14:paraId="11D90050" w14:textId="77777777" w:rsidR="006B5C85" w:rsidRPr="006B5C85" w:rsidRDefault="006B5C85" w:rsidP="006B5C85">
      <w:pPr>
        <w:spacing w:after="0" w:line="240" w:lineRule="auto"/>
        <w:rPr>
          <w:rFonts w:ascii="Times New Roman" w:eastAsia="Times New Roman" w:hAnsi="Times New Roman" w:cs="Times New Roman"/>
          <w:kern w:val="0"/>
          <w:sz w:val="24"/>
          <w:szCs w:val="24"/>
          <w14:ligatures w14:val="none"/>
        </w:rPr>
      </w:pPr>
      <w:r w:rsidRPr="006B5C85">
        <w:rPr>
          <w:rFonts w:ascii="Arial" w:eastAsia="Times New Roman" w:hAnsi="Arial" w:cs="Arial"/>
          <w:color w:val="000000"/>
          <w:kern w:val="0"/>
          <w14:ligatures w14:val="none"/>
        </w:rPr>
        <w:lastRenderedPageBreak/>
        <w:t xml:space="preserve">In a world where communities face myriad challenges, the importance of corporate support for organizations like </w:t>
      </w:r>
      <w:proofErr w:type="spellStart"/>
      <w:r w:rsidRPr="006B5C85">
        <w:rPr>
          <w:rFonts w:ascii="Arial" w:eastAsia="Times New Roman" w:hAnsi="Arial" w:cs="Arial"/>
          <w:color w:val="000000"/>
          <w:kern w:val="0"/>
          <w14:ligatures w14:val="none"/>
        </w:rPr>
        <w:t>FeedMore</w:t>
      </w:r>
      <w:proofErr w:type="spellEnd"/>
      <w:r w:rsidRPr="006B5C85">
        <w:rPr>
          <w:rFonts w:ascii="Arial" w:eastAsia="Times New Roman" w:hAnsi="Arial" w:cs="Arial"/>
          <w:color w:val="000000"/>
          <w:kern w:val="0"/>
          <w14:ligatures w14:val="none"/>
        </w:rPr>
        <w:t xml:space="preserve"> WNY, Tunnel to Towers, and St. Jude’s Hospital cannot be overstated. </w:t>
      </w:r>
    </w:p>
    <w:p w14:paraId="4CEDA7C5" w14:textId="77777777" w:rsidR="006B5C85" w:rsidRPr="006B5C85" w:rsidRDefault="006B5C85" w:rsidP="006B5C85">
      <w:pPr>
        <w:spacing w:after="0" w:line="240" w:lineRule="auto"/>
        <w:rPr>
          <w:rFonts w:ascii="Times New Roman" w:eastAsia="Times New Roman" w:hAnsi="Times New Roman" w:cs="Times New Roman"/>
          <w:kern w:val="0"/>
          <w:sz w:val="24"/>
          <w:szCs w:val="24"/>
          <w14:ligatures w14:val="none"/>
        </w:rPr>
      </w:pPr>
    </w:p>
    <w:p w14:paraId="544A1EEF" w14:textId="77777777" w:rsidR="006B5C85" w:rsidRPr="006B5C85" w:rsidRDefault="006B5C85" w:rsidP="006B5C85">
      <w:pPr>
        <w:spacing w:after="0" w:line="240" w:lineRule="auto"/>
        <w:rPr>
          <w:rFonts w:ascii="Times New Roman" w:eastAsia="Times New Roman" w:hAnsi="Times New Roman" w:cs="Times New Roman"/>
          <w:kern w:val="0"/>
          <w:sz w:val="24"/>
          <w:szCs w:val="24"/>
          <w14:ligatures w14:val="none"/>
        </w:rPr>
      </w:pPr>
      <w:r w:rsidRPr="006B5C85">
        <w:rPr>
          <w:rFonts w:ascii="Arial" w:eastAsia="Times New Roman" w:hAnsi="Arial" w:cs="Arial"/>
          <w:color w:val="000000"/>
          <w:kern w:val="0"/>
          <w14:ligatures w14:val="none"/>
        </w:rPr>
        <w:t>Huntington Debt Holding's unwavering commitment to these organizations exemplifies its dedication to making a meaningful difference in the lives of those in need. By standing alongside these organizations, Huntington Debt Holding not only fulfills its corporate social responsibility but also embodies the spirit of compassion and solidarity that defines a truly caring community.</w:t>
      </w:r>
    </w:p>
    <w:p w14:paraId="3A91A605" w14:textId="77777777" w:rsidR="006B5C85" w:rsidRPr="006B5C85" w:rsidRDefault="006B5C85" w:rsidP="006B5C85">
      <w:pPr>
        <w:spacing w:before="360" w:after="120" w:line="240" w:lineRule="auto"/>
        <w:outlineLvl w:val="1"/>
        <w:rPr>
          <w:rFonts w:ascii="Times New Roman" w:eastAsia="Times New Roman" w:hAnsi="Times New Roman" w:cs="Times New Roman"/>
          <w:b/>
          <w:bCs/>
          <w:kern w:val="0"/>
          <w:sz w:val="36"/>
          <w:szCs w:val="36"/>
          <w14:ligatures w14:val="none"/>
        </w:rPr>
      </w:pPr>
      <w:r w:rsidRPr="006B5C85">
        <w:rPr>
          <w:rFonts w:ascii="Arial" w:eastAsia="Times New Roman" w:hAnsi="Arial" w:cs="Arial"/>
          <w:color w:val="000000"/>
          <w:kern w:val="0"/>
          <w:sz w:val="32"/>
          <w:szCs w:val="32"/>
          <w14:ligatures w14:val="none"/>
        </w:rPr>
        <w:t>About Huntington Debt Holding</w:t>
      </w:r>
    </w:p>
    <w:p w14:paraId="218BCC51" w14:textId="009AD693" w:rsidR="00396996" w:rsidRDefault="006B5C85" w:rsidP="006B5C85">
      <w:hyperlink r:id="rId8" w:history="1">
        <w:r w:rsidRPr="006B5C85">
          <w:rPr>
            <w:rFonts w:ascii="Arial" w:eastAsia="Times New Roman" w:hAnsi="Arial" w:cs="Arial"/>
            <w:color w:val="1155CC"/>
            <w:kern w:val="0"/>
            <w:u w:val="single"/>
            <w14:ligatures w14:val="none"/>
          </w:rPr>
          <w:t>Huntington Debt Holding, LLC</w:t>
        </w:r>
      </w:hyperlink>
      <w:r w:rsidRPr="006B5C85">
        <w:rPr>
          <w:rFonts w:ascii="Arial" w:eastAsia="Times New Roman" w:hAnsi="Arial" w:cs="Arial"/>
          <w:color w:val="000000"/>
          <w:kern w:val="0"/>
          <w14:ligatures w14:val="none"/>
        </w:rPr>
        <w:t xml:space="preserve"> is a nationally licensed receivables management firm that specializes in the acquisition and management of non-performing accounts receivable portfolios and is proud to be a trusted partner to some of the nation’s largest issuers. HDH upholds the highest standards of compliance and integrity to provide a positive experience throughout every transaction. </w:t>
      </w:r>
      <w:hyperlink r:id="rId9" w:history="1">
        <w:r w:rsidRPr="006B5C85">
          <w:rPr>
            <w:rFonts w:ascii="Arial" w:eastAsia="Times New Roman" w:hAnsi="Arial" w:cs="Arial"/>
            <w:color w:val="1155CC"/>
            <w:kern w:val="0"/>
            <w:u w:val="single"/>
            <w14:ligatures w14:val="none"/>
          </w:rPr>
          <w:t xml:space="preserve">Huntington Debt Holding </w:t>
        </w:r>
        <w:proofErr w:type="gramStart"/>
        <w:r w:rsidRPr="006B5C85">
          <w:rPr>
            <w:rFonts w:ascii="Arial" w:eastAsia="Times New Roman" w:hAnsi="Arial" w:cs="Arial"/>
            <w:color w:val="1155CC"/>
            <w:kern w:val="0"/>
            <w:u w:val="single"/>
            <w14:ligatures w14:val="none"/>
          </w:rPr>
          <w:t>is located in</w:t>
        </w:r>
        <w:proofErr w:type="gramEnd"/>
        <w:r w:rsidRPr="006B5C85">
          <w:rPr>
            <w:rFonts w:ascii="Arial" w:eastAsia="Times New Roman" w:hAnsi="Arial" w:cs="Arial"/>
            <w:color w:val="1155CC"/>
            <w:kern w:val="0"/>
            <w:u w:val="single"/>
            <w14:ligatures w14:val="none"/>
          </w:rPr>
          <w:t xml:space="preserve"> Tonawanda, New York</w:t>
        </w:r>
      </w:hyperlink>
      <w:r w:rsidRPr="006B5C85">
        <w:rPr>
          <w:rFonts w:ascii="Arial" w:eastAsia="Times New Roman" w:hAnsi="Arial" w:cs="Arial"/>
          <w:color w:val="000000"/>
          <w:kern w:val="0"/>
          <w14:ligatures w14:val="none"/>
        </w:rPr>
        <w:t>.</w:t>
      </w:r>
    </w:p>
    <w:sectPr w:rsidR="003969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C85"/>
    <w:rsid w:val="001E2134"/>
    <w:rsid w:val="00396996"/>
    <w:rsid w:val="004D4106"/>
    <w:rsid w:val="006B5C85"/>
    <w:rsid w:val="008A1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428BF"/>
  <w15:chartTrackingRefBased/>
  <w15:docId w15:val="{6E5CC6D2-C44C-453D-863E-700B8DA0D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5C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B5C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5C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5C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5C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5C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5C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5C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5C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5C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B5C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5C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5C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5C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5C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5C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5C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5C85"/>
    <w:rPr>
      <w:rFonts w:eastAsiaTheme="majorEastAsia" w:cstheme="majorBidi"/>
      <w:color w:val="272727" w:themeColor="text1" w:themeTint="D8"/>
    </w:rPr>
  </w:style>
  <w:style w:type="paragraph" w:styleId="Title">
    <w:name w:val="Title"/>
    <w:basedOn w:val="Normal"/>
    <w:next w:val="Normal"/>
    <w:link w:val="TitleChar"/>
    <w:uiPriority w:val="10"/>
    <w:qFormat/>
    <w:rsid w:val="006B5C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5C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5C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5C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5C85"/>
    <w:pPr>
      <w:spacing w:before="160"/>
      <w:jc w:val="center"/>
    </w:pPr>
    <w:rPr>
      <w:i/>
      <w:iCs/>
      <w:color w:val="404040" w:themeColor="text1" w:themeTint="BF"/>
    </w:rPr>
  </w:style>
  <w:style w:type="character" w:customStyle="1" w:styleId="QuoteChar">
    <w:name w:val="Quote Char"/>
    <w:basedOn w:val="DefaultParagraphFont"/>
    <w:link w:val="Quote"/>
    <w:uiPriority w:val="29"/>
    <w:rsid w:val="006B5C85"/>
    <w:rPr>
      <w:i/>
      <w:iCs/>
      <w:color w:val="404040" w:themeColor="text1" w:themeTint="BF"/>
    </w:rPr>
  </w:style>
  <w:style w:type="paragraph" w:styleId="ListParagraph">
    <w:name w:val="List Paragraph"/>
    <w:basedOn w:val="Normal"/>
    <w:uiPriority w:val="34"/>
    <w:qFormat/>
    <w:rsid w:val="006B5C85"/>
    <w:pPr>
      <w:ind w:left="720"/>
      <w:contextualSpacing/>
    </w:pPr>
  </w:style>
  <w:style w:type="character" w:styleId="IntenseEmphasis">
    <w:name w:val="Intense Emphasis"/>
    <w:basedOn w:val="DefaultParagraphFont"/>
    <w:uiPriority w:val="21"/>
    <w:qFormat/>
    <w:rsid w:val="006B5C85"/>
    <w:rPr>
      <w:i/>
      <w:iCs/>
      <w:color w:val="0F4761" w:themeColor="accent1" w:themeShade="BF"/>
    </w:rPr>
  </w:style>
  <w:style w:type="paragraph" w:styleId="IntenseQuote">
    <w:name w:val="Intense Quote"/>
    <w:basedOn w:val="Normal"/>
    <w:next w:val="Normal"/>
    <w:link w:val="IntenseQuoteChar"/>
    <w:uiPriority w:val="30"/>
    <w:qFormat/>
    <w:rsid w:val="006B5C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5C85"/>
    <w:rPr>
      <w:i/>
      <w:iCs/>
      <w:color w:val="0F4761" w:themeColor="accent1" w:themeShade="BF"/>
    </w:rPr>
  </w:style>
  <w:style w:type="character" w:styleId="IntenseReference">
    <w:name w:val="Intense Reference"/>
    <w:basedOn w:val="DefaultParagraphFont"/>
    <w:uiPriority w:val="32"/>
    <w:qFormat/>
    <w:rsid w:val="006B5C85"/>
    <w:rPr>
      <w:b/>
      <w:bCs/>
      <w:smallCaps/>
      <w:color w:val="0F4761" w:themeColor="accent1" w:themeShade="BF"/>
      <w:spacing w:val="5"/>
    </w:rPr>
  </w:style>
  <w:style w:type="paragraph" w:styleId="NormalWeb">
    <w:name w:val="Normal (Web)"/>
    <w:basedOn w:val="Normal"/>
    <w:uiPriority w:val="99"/>
    <w:semiHidden/>
    <w:unhideWhenUsed/>
    <w:rsid w:val="006B5C8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6B5C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61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oominfo.com/c/huntington-debt-holding-llc/460919060" TargetMode="External"/><Relationship Id="rId3" Type="http://schemas.openxmlformats.org/officeDocument/2006/relationships/webSettings" Target="webSettings.xml"/><Relationship Id="rId7" Type="http://schemas.openxmlformats.org/officeDocument/2006/relationships/hyperlink" Target="https://www.stjude.org/promotion/impact-giving-pm.html?sc_dcm=58700008005633531&amp;sc_cid=kwp&amp;sc_cat=b&amp;&amp;&amp;&amp;&amp;ds_rl=1291300&amp;ds_rl=1285465&amp;gad_source=1&amp;gclid=CjwKCAjwtqmwBhBVEiwAL-WAYb_o2As1mnpKcSr3lMmYfXoKFcA3_EXNQfai8jstt6D9rAekRSMYPxoCbCYQAvD_BwE&amp;gclsrc=aw.d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2t.org/?utm_source=sav&amp;utm_medium=google&amp;utm_campaign=search&amp;gad_source=1&amp;gclid=CjwKCAjwtqmwBhBVEiwAL-WAYTx88kYS2rzKFol8qKm4UJdm4BiOjf13XpzVbdCkSpv1kkfF4_eUvRoC77EQAvD_BwE" TargetMode="External"/><Relationship Id="rId11" Type="http://schemas.openxmlformats.org/officeDocument/2006/relationships/theme" Target="theme/theme1.xml"/><Relationship Id="rId5" Type="http://schemas.openxmlformats.org/officeDocument/2006/relationships/hyperlink" Target="https://www.feedmorewny.org/" TargetMode="External"/><Relationship Id="rId10" Type="http://schemas.openxmlformats.org/officeDocument/2006/relationships/fontTable" Target="fontTable.xml"/><Relationship Id="rId4" Type="http://schemas.openxmlformats.org/officeDocument/2006/relationships/hyperlink" Target="https://huntingtondebtholding.com/" TargetMode="External"/><Relationship Id="rId9" Type="http://schemas.openxmlformats.org/officeDocument/2006/relationships/hyperlink" Target="https://m.facebook.com/people/Huntington-Debt-Holding-LLC/1000639052933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661</Words>
  <Characters>3772</Characters>
  <Application>Microsoft Office Word</Application>
  <DocSecurity>0</DocSecurity>
  <Lines>31</Lines>
  <Paragraphs>8</Paragraphs>
  <ScaleCrop>false</ScaleCrop>
  <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Head</dc:creator>
  <cp:keywords/>
  <dc:description/>
  <cp:lastModifiedBy>Katie Head</cp:lastModifiedBy>
  <cp:revision>1</cp:revision>
  <dcterms:created xsi:type="dcterms:W3CDTF">2024-04-15T19:40:00Z</dcterms:created>
  <dcterms:modified xsi:type="dcterms:W3CDTF">2024-04-15T19:41:00Z</dcterms:modified>
</cp:coreProperties>
</file>