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479708" w14:textId="77777777" w:rsidR="00220C79" w:rsidRPr="00220C79" w:rsidRDefault="00220C79" w:rsidP="00220C79">
      <w:pPr>
        <w:spacing w:after="0" w:line="240" w:lineRule="auto"/>
        <w:outlineLvl w:val="0"/>
        <w:rPr>
          <w:rFonts w:ascii="var(--h1-typography_font-name)" w:eastAsia="Times New Roman" w:hAnsi="var(--h1-typography_font-name)" w:cs="Times New Roman"/>
          <w:b/>
          <w:bCs/>
          <w:color w:val="000000"/>
          <w:kern w:val="36"/>
          <w:sz w:val="48"/>
          <w:szCs w:val="48"/>
          <w14:ligatures w14:val="none"/>
        </w:rPr>
      </w:pPr>
      <w:r w:rsidRPr="00220C79">
        <w:rPr>
          <w:rFonts w:ascii="var(--h1-typography_font-name)" w:eastAsia="Times New Roman" w:hAnsi="var(--h1-typography_font-name)" w:cs="Times New Roman"/>
          <w:b/>
          <w:bCs/>
          <w:color w:val="000000"/>
          <w:kern w:val="36"/>
          <w:sz w:val="48"/>
          <w:szCs w:val="48"/>
          <w14:ligatures w14:val="none"/>
        </w:rPr>
        <w:t>REQUEST FOR PROPOSALS: PRIVATE COLLECTION AGENCY FOR MUNICIPAL COURT DEBT</w:t>
      </w:r>
    </w:p>
    <w:p w14:paraId="1579D338" w14:textId="77777777" w:rsidR="00220C79" w:rsidRPr="00220C79" w:rsidRDefault="00220C79" w:rsidP="00220C79">
      <w:pPr>
        <w:spacing w:after="0"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By </w:t>
      </w:r>
      <w:hyperlink r:id="rId5" w:history="1">
        <w:r w:rsidRPr="00220C79">
          <w:rPr>
            <w:rFonts w:ascii="Roboto" w:eastAsia="Times New Roman" w:hAnsi="Roboto" w:cs="Times New Roman"/>
            <w:color w:val="0000FF"/>
            <w:kern w:val="0"/>
            <w:u w:val="single"/>
            <w14:ligatures w14:val="none"/>
          </w:rPr>
          <w:t>Teaneck Township</w:t>
        </w:r>
      </w:hyperlink>
      <w:r w:rsidRPr="00220C79">
        <w:rPr>
          <w:rFonts w:ascii="Roboto" w:eastAsia="Times New Roman" w:hAnsi="Roboto" w:cs="Times New Roman"/>
          <w:color w:val="656565"/>
          <w:kern w:val="0"/>
          <w14:ligatures w14:val="none"/>
        </w:rPr>
        <w:t>- Jul 24, 2026</w:t>
      </w:r>
    </w:p>
    <w:p w14:paraId="7DA8BF7E" w14:textId="77777777" w:rsidR="00220C79" w:rsidRPr="00220C79" w:rsidRDefault="00220C79" w:rsidP="00220C79">
      <w:pPr>
        <w:numPr>
          <w:ilvl w:val="0"/>
          <w:numId w:val="1"/>
        </w:numPr>
        <w:spacing w:after="0" w:line="240" w:lineRule="auto"/>
        <w:ind w:right="75"/>
        <w:jc w:val="right"/>
        <w:textAlignment w:val="top"/>
        <w:rPr>
          <w:rFonts w:ascii="Roboto" w:eastAsia="Times New Roman" w:hAnsi="Roboto" w:cs="Times New Roman"/>
          <w:color w:val="000000"/>
          <w:kern w:val="0"/>
          <w14:ligatures w14:val="none"/>
        </w:rPr>
      </w:pPr>
      <w:hyperlink r:id="rId6" w:tooltip="Public Notices" w:history="1">
        <w:r w:rsidRPr="00220C79">
          <w:rPr>
            <w:rFonts w:ascii="Roboto" w:eastAsia="Times New Roman" w:hAnsi="Roboto" w:cs="Times New Roman"/>
            <w:b/>
            <w:bCs/>
            <w:color w:val="0000FF"/>
            <w:kern w:val="0"/>
            <w:u w:val="single"/>
            <w14:ligatures w14:val="none"/>
          </w:rPr>
          <w:t>Public Notices</w:t>
        </w:r>
      </w:hyperlink>
    </w:p>
    <w:p w14:paraId="4DC72ECC" w14:textId="77777777" w:rsidR="00220C79" w:rsidRPr="00220C79" w:rsidRDefault="00220C79" w:rsidP="00220C79">
      <w:pPr>
        <w:spacing w:before="100" w:beforeAutospacing="1" w:after="100" w:afterAutospacing="1" w:line="240" w:lineRule="auto"/>
        <w:jc w:val="center"/>
        <w:outlineLvl w:val="4"/>
        <w:rPr>
          <w:rFonts w:ascii="var(--h5-typography_font-name)" w:eastAsia="Times New Roman" w:hAnsi="var(--h5-typography_font-name)" w:cs="Times New Roman"/>
          <w:b/>
          <w:bCs/>
          <w:color w:val="000000"/>
          <w:kern w:val="0"/>
          <w:sz w:val="20"/>
          <w:szCs w:val="20"/>
          <w14:ligatures w14:val="none"/>
        </w:rPr>
      </w:pPr>
      <w:r w:rsidRPr="00220C79">
        <w:rPr>
          <w:rFonts w:ascii="var(--h5-typography_font-name)" w:eastAsia="Times New Roman" w:hAnsi="var(--h5-typography_font-name)" w:cs="Times New Roman"/>
          <w:b/>
          <w:bCs/>
          <w:color w:val="000000"/>
          <w:kern w:val="0"/>
          <w:sz w:val="20"/>
          <w:szCs w:val="20"/>
          <w14:ligatures w14:val="none"/>
        </w:rPr>
        <w:t>TEANECK TOWNSHIP LEGAL NOTICE</w:t>
      </w:r>
    </w:p>
    <w:p w14:paraId="6D5B22D8" w14:textId="77777777" w:rsidR="00220C79" w:rsidRPr="00220C79" w:rsidRDefault="00220C79" w:rsidP="00220C79">
      <w:pPr>
        <w:spacing w:before="100" w:beforeAutospacing="1" w:after="100" w:afterAutospacing="1" w:line="240" w:lineRule="auto"/>
        <w:jc w:val="center"/>
        <w:outlineLvl w:val="4"/>
        <w:rPr>
          <w:rFonts w:ascii="var(--h5-typography_font-name)" w:eastAsia="Times New Roman" w:hAnsi="var(--h5-typography_font-name)" w:cs="Times New Roman"/>
          <w:b/>
          <w:bCs/>
          <w:color w:val="000000"/>
          <w:kern w:val="0"/>
          <w:sz w:val="20"/>
          <w:szCs w:val="20"/>
          <w14:ligatures w14:val="none"/>
        </w:rPr>
      </w:pPr>
      <w:r w:rsidRPr="00220C79">
        <w:rPr>
          <w:rFonts w:ascii="var(--h5-typography_font-name)" w:eastAsia="Times New Roman" w:hAnsi="var(--h5-typography_font-name)" w:cs="Times New Roman"/>
          <w:b/>
          <w:bCs/>
          <w:color w:val="000000"/>
          <w:kern w:val="0"/>
          <w:sz w:val="20"/>
          <w:szCs w:val="20"/>
          <w14:ligatures w14:val="none"/>
        </w:rPr>
        <w:t>NOTICE TO BIDDERS</w:t>
      </w:r>
    </w:p>
    <w:p w14:paraId="5C54B765"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Notice is hereby given that sealed proposals will be received, opened and read in public by the Township Purchasing Agent in the Municipal Building Council Chambers on Tuesday, August 11th, 2026 at 1:00 P.M. prevailing time, or as soon thereafter as the matter can be reached, for the supply and delivery of:</w:t>
      </w:r>
    </w:p>
    <w:p w14:paraId="390C925B" w14:textId="77777777" w:rsidR="00220C79" w:rsidRPr="00220C79" w:rsidRDefault="00220C79" w:rsidP="00220C79">
      <w:pPr>
        <w:spacing w:before="100" w:beforeAutospacing="1" w:after="100" w:afterAutospacing="1" w:line="240" w:lineRule="auto"/>
        <w:jc w:val="center"/>
        <w:outlineLvl w:val="5"/>
        <w:rPr>
          <w:rFonts w:ascii="var(--h6-typography_font-name)" w:eastAsia="Times New Roman" w:hAnsi="var(--h6-typography_font-name)" w:cs="Times New Roman"/>
          <w:b/>
          <w:bCs/>
          <w:color w:val="000000"/>
          <w:kern w:val="0"/>
          <w:sz w:val="15"/>
          <w:szCs w:val="15"/>
          <w14:ligatures w14:val="none"/>
        </w:rPr>
      </w:pPr>
      <w:r w:rsidRPr="00220C79">
        <w:rPr>
          <w:rFonts w:ascii="var(--h6-typography_font-name)" w:eastAsia="Times New Roman" w:hAnsi="var(--h6-typography_font-name)" w:cs="Times New Roman"/>
          <w:b/>
          <w:bCs/>
          <w:color w:val="000000"/>
          <w:kern w:val="0"/>
          <w:sz w:val="15"/>
          <w:szCs w:val="15"/>
          <w14:ligatures w14:val="none"/>
        </w:rPr>
        <w:t>“REQUEST FOR PROPOSALS FOR</w:t>
      </w:r>
    </w:p>
    <w:p w14:paraId="32577FC8" w14:textId="77777777" w:rsidR="00220C79" w:rsidRPr="00220C79" w:rsidRDefault="00220C79" w:rsidP="00220C79">
      <w:pPr>
        <w:spacing w:before="100" w:beforeAutospacing="1" w:after="100" w:afterAutospacing="1" w:line="240" w:lineRule="auto"/>
        <w:jc w:val="center"/>
        <w:outlineLvl w:val="5"/>
        <w:rPr>
          <w:rFonts w:ascii="var(--h6-typography_font-name)" w:eastAsia="Times New Roman" w:hAnsi="var(--h6-typography_font-name)" w:cs="Times New Roman"/>
          <w:b/>
          <w:bCs/>
          <w:color w:val="000000"/>
          <w:kern w:val="0"/>
          <w:sz w:val="15"/>
          <w:szCs w:val="15"/>
          <w14:ligatures w14:val="none"/>
        </w:rPr>
      </w:pPr>
      <w:r w:rsidRPr="00220C79">
        <w:rPr>
          <w:rFonts w:ascii="var(--h6-typography_font-name)" w:eastAsia="Times New Roman" w:hAnsi="var(--h6-typography_font-name)" w:cs="Times New Roman"/>
          <w:b/>
          <w:bCs/>
          <w:color w:val="000000"/>
          <w:kern w:val="0"/>
          <w:sz w:val="15"/>
          <w:szCs w:val="15"/>
          <w14:ligatures w14:val="none"/>
        </w:rPr>
        <w:t>PRIVATE COLLECTION AGENCY FOR MUNICIPAL COURT DEBT”</w:t>
      </w:r>
    </w:p>
    <w:p w14:paraId="61CDE383"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Specifications for the proposed services are on file in the office of the Purchasing Agent and will be furnished to prospective bidders upon e-mailed request to purchasing@teanecknj.gov</w:t>
      </w:r>
    </w:p>
    <w:p w14:paraId="329DF9D9"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Sealed proposals can be forwarded to the Township Purchasing Agent by mail, messenger, courier, overnight services or by hand at the Township of Teaneck Municipal Building, 818 Teaneck Road, Teaneck, New Jersey 07666 c/o the Township Clerk. All bids shall be clearly marked on the outside of the envelope:</w:t>
      </w:r>
    </w:p>
    <w:p w14:paraId="7186CAD4" w14:textId="77777777" w:rsidR="00220C79" w:rsidRPr="00220C79" w:rsidRDefault="00220C79" w:rsidP="00220C79">
      <w:pPr>
        <w:spacing w:before="100" w:beforeAutospacing="1" w:after="100" w:afterAutospacing="1" w:line="240" w:lineRule="auto"/>
        <w:jc w:val="center"/>
        <w:outlineLvl w:val="5"/>
        <w:rPr>
          <w:rFonts w:ascii="var(--h6-typography_font-name)" w:eastAsia="Times New Roman" w:hAnsi="var(--h6-typography_font-name)" w:cs="Times New Roman"/>
          <w:b/>
          <w:bCs/>
          <w:color w:val="000000"/>
          <w:kern w:val="0"/>
          <w:sz w:val="15"/>
          <w:szCs w:val="15"/>
          <w14:ligatures w14:val="none"/>
        </w:rPr>
      </w:pPr>
      <w:r w:rsidRPr="00220C79">
        <w:rPr>
          <w:rFonts w:ascii="var(--h6-typography_font-name)" w:eastAsia="Times New Roman" w:hAnsi="var(--h6-typography_font-name)" w:cs="Times New Roman"/>
          <w:b/>
          <w:bCs/>
          <w:color w:val="000000"/>
          <w:kern w:val="0"/>
          <w:sz w:val="15"/>
          <w:szCs w:val="15"/>
          <w14:ligatures w14:val="none"/>
        </w:rPr>
        <w:t>“REQUEST FOR PROPOSALS FOR</w:t>
      </w:r>
    </w:p>
    <w:p w14:paraId="5B200E6A" w14:textId="77777777" w:rsidR="00220C79" w:rsidRPr="00220C79" w:rsidRDefault="00220C79" w:rsidP="00220C79">
      <w:pPr>
        <w:spacing w:before="100" w:beforeAutospacing="1" w:after="100" w:afterAutospacing="1" w:line="240" w:lineRule="auto"/>
        <w:jc w:val="center"/>
        <w:outlineLvl w:val="5"/>
        <w:rPr>
          <w:rFonts w:ascii="var(--h6-typography_font-name)" w:eastAsia="Times New Roman" w:hAnsi="var(--h6-typography_font-name)" w:cs="Times New Roman"/>
          <w:b/>
          <w:bCs/>
          <w:color w:val="000000"/>
          <w:kern w:val="0"/>
          <w:sz w:val="15"/>
          <w:szCs w:val="15"/>
          <w14:ligatures w14:val="none"/>
        </w:rPr>
      </w:pPr>
      <w:r w:rsidRPr="00220C79">
        <w:rPr>
          <w:rFonts w:ascii="var(--h6-typography_font-name)" w:eastAsia="Times New Roman" w:hAnsi="var(--h6-typography_font-name)" w:cs="Times New Roman"/>
          <w:b/>
          <w:bCs/>
          <w:color w:val="000000"/>
          <w:kern w:val="0"/>
          <w:sz w:val="15"/>
          <w:szCs w:val="15"/>
          <w14:ligatures w14:val="none"/>
        </w:rPr>
        <w:t>PRIVATE COLLECTION AGENCY FOR MUNICIPAL COURT DEBT”</w:t>
      </w:r>
    </w:p>
    <w:p w14:paraId="77D5EBD2"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The respondent shall submit one (1) original response along with an electronic copy on a CD or flash drive.</w:t>
      </w:r>
    </w:p>
    <w:p w14:paraId="64C4C608"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It is the Bidder’s responsibility to make sure that the bid is submitted on time and to the proper location.</w:t>
      </w:r>
    </w:p>
    <w:p w14:paraId="6BEE0C93"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Bidders are required to comply with the requirements of N.J.S.A. 10:5-31 et seq. and N.J.A.C. 17:27 et seq.</w:t>
      </w:r>
    </w:p>
    <w:p w14:paraId="26656448"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 </w:t>
      </w:r>
    </w:p>
    <w:p w14:paraId="1AC4E1D2" w14:textId="77777777" w:rsidR="00220C79" w:rsidRPr="00220C79" w:rsidRDefault="00220C79" w:rsidP="00220C79">
      <w:pPr>
        <w:spacing w:before="100" w:beforeAutospacing="1" w:after="100" w:afterAutospacing="1" w:line="240" w:lineRule="auto"/>
        <w:jc w:val="right"/>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Simona Casian-Sirbu, QPA</w:t>
      </w:r>
    </w:p>
    <w:p w14:paraId="0E17E998" w14:textId="77777777" w:rsidR="00220C79" w:rsidRPr="00220C79" w:rsidRDefault="00220C79" w:rsidP="00220C79">
      <w:pPr>
        <w:spacing w:before="100" w:beforeAutospacing="1" w:after="100" w:afterAutospacing="1" w:line="240" w:lineRule="auto"/>
        <w:jc w:val="right"/>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Teaneck Purchasing Agent </w:t>
      </w:r>
    </w:p>
    <w:p w14:paraId="46691774" w14:textId="77777777" w:rsidR="00220C79" w:rsidRPr="00220C79" w:rsidRDefault="00220C79" w:rsidP="00220C79">
      <w:pPr>
        <w:spacing w:after="0" w:line="240" w:lineRule="auto"/>
        <w:rPr>
          <w:rFonts w:ascii="Roboto" w:eastAsia="Times New Roman" w:hAnsi="Roboto" w:cs="Times New Roman"/>
          <w:color w:val="000000"/>
          <w:kern w:val="0"/>
          <w14:ligatures w14:val="none"/>
        </w:rPr>
      </w:pPr>
      <w:hyperlink r:id="rId7" w:history="1">
        <w:r w:rsidRPr="00220C79">
          <w:rPr>
            <w:rFonts w:ascii="Roboto" w:eastAsia="Times New Roman" w:hAnsi="Roboto" w:cs="Times New Roman"/>
            <w:color w:val="0000FF"/>
            <w:kern w:val="0"/>
            <w:u w:val="single"/>
            <w14:ligatures w14:val="none"/>
          </w:rPr>
          <w:t>Back to News Search</w:t>
        </w:r>
      </w:hyperlink>
    </w:p>
    <w:p w14:paraId="48B58F90"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hyperlink r:id="rId8" w:history="1">
        <w:r w:rsidRPr="00220C79">
          <w:rPr>
            <w:rFonts w:ascii="Roboto" w:eastAsia="Times New Roman" w:hAnsi="Roboto" w:cs="Times New Roman"/>
            <w:color w:val="0000FF"/>
            <w:kern w:val="0"/>
            <w:u w:val="single"/>
            <w14:ligatures w14:val="none"/>
          </w:rPr>
          <w:t>All Categories</w:t>
        </w:r>
      </w:hyperlink>
    </w:p>
    <w:p w14:paraId="785159A8" w14:textId="77777777" w:rsidR="00220C79" w:rsidRPr="00220C79" w:rsidRDefault="00220C79" w:rsidP="00220C79">
      <w:pPr>
        <w:numPr>
          <w:ilvl w:val="0"/>
          <w:numId w:val="2"/>
        </w:numPr>
        <w:spacing w:before="100" w:beforeAutospacing="1" w:after="100" w:afterAutospacing="1" w:line="240" w:lineRule="auto"/>
        <w:rPr>
          <w:rFonts w:ascii="Roboto" w:eastAsia="Times New Roman" w:hAnsi="Roboto" w:cs="Times New Roman"/>
          <w:color w:val="000000"/>
          <w:kern w:val="0"/>
          <w14:ligatures w14:val="none"/>
        </w:rPr>
      </w:pPr>
      <w:hyperlink r:id="rId9" w:history="1">
        <w:r w:rsidRPr="00220C79">
          <w:rPr>
            <w:rFonts w:ascii="Roboto" w:eastAsia="Times New Roman" w:hAnsi="Roboto" w:cs="Times New Roman"/>
            <w:color w:val="0000FF"/>
            <w:kern w:val="0"/>
            <w:u w:val="single"/>
            <w14:ligatures w14:val="none"/>
          </w:rPr>
          <w:t>Events</w:t>
        </w:r>
      </w:hyperlink>
    </w:p>
    <w:p w14:paraId="63E973C5" w14:textId="77777777" w:rsidR="00220C79" w:rsidRPr="00220C79" w:rsidRDefault="00220C79" w:rsidP="00220C79">
      <w:pPr>
        <w:numPr>
          <w:ilvl w:val="0"/>
          <w:numId w:val="2"/>
        </w:numPr>
        <w:spacing w:before="100" w:beforeAutospacing="1" w:after="100" w:afterAutospacing="1" w:line="240" w:lineRule="auto"/>
        <w:rPr>
          <w:rFonts w:ascii="Roboto" w:eastAsia="Times New Roman" w:hAnsi="Roboto" w:cs="Times New Roman"/>
          <w:color w:val="000000"/>
          <w:kern w:val="0"/>
          <w14:ligatures w14:val="none"/>
        </w:rPr>
      </w:pPr>
      <w:hyperlink r:id="rId10" w:history="1">
        <w:r w:rsidRPr="00220C79">
          <w:rPr>
            <w:rFonts w:ascii="Roboto" w:eastAsia="Times New Roman" w:hAnsi="Roboto" w:cs="Times New Roman"/>
            <w:color w:val="0000FF"/>
            <w:kern w:val="0"/>
            <w:u w:val="single"/>
            <w14:ligatures w14:val="none"/>
          </w:rPr>
          <w:t>News</w:t>
        </w:r>
      </w:hyperlink>
    </w:p>
    <w:p w14:paraId="0E0B426F" w14:textId="77777777" w:rsidR="00220C79" w:rsidRPr="00220C79" w:rsidRDefault="00220C79" w:rsidP="00220C79">
      <w:pPr>
        <w:numPr>
          <w:ilvl w:val="0"/>
          <w:numId w:val="2"/>
        </w:numPr>
        <w:spacing w:before="100" w:beforeAutospacing="1" w:after="100" w:afterAutospacing="1" w:line="240" w:lineRule="auto"/>
        <w:rPr>
          <w:rFonts w:ascii="Roboto" w:eastAsia="Times New Roman" w:hAnsi="Roboto" w:cs="Times New Roman"/>
          <w:color w:val="000000"/>
          <w:kern w:val="0"/>
          <w14:ligatures w14:val="none"/>
        </w:rPr>
      </w:pPr>
      <w:hyperlink r:id="rId11" w:history="1">
        <w:r w:rsidRPr="00220C79">
          <w:rPr>
            <w:rFonts w:ascii="Roboto" w:eastAsia="Times New Roman" w:hAnsi="Roboto" w:cs="Times New Roman"/>
            <w:color w:val="0000FF"/>
            <w:kern w:val="0"/>
            <w:u w:val="single"/>
            <w14:ligatures w14:val="none"/>
          </w:rPr>
          <w:t>Public Notices</w:t>
        </w:r>
      </w:hyperlink>
    </w:p>
    <w:p w14:paraId="61004515" w14:textId="77777777" w:rsidR="00220C79" w:rsidRPr="00220C79" w:rsidRDefault="00220C79" w:rsidP="00220C79">
      <w:pPr>
        <w:numPr>
          <w:ilvl w:val="0"/>
          <w:numId w:val="2"/>
        </w:numPr>
        <w:spacing w:before="100" w:beforeAutospacing="1" w:after="100" w:afterAutospacing="1" w:line="240" w:lineRule="auto"/>
        <w:rPr>
          <w:rFonts w:ascii="Roboto" w:eastAsia="Times New Roman" w:hAnsi="Roboto" w:cs="Times New Roman"/>
          <w:color w:val="000000"/>
          <w:kern w:val="0"/>
          <w14:ligatures w14:val="none"/>
        </w:rPr>
      </w:pPr>
      <w:hyperlink r:id="rId12" w:history="1">
        <w:r w:rsidRPr="00220C79">
          <w:rPr>
            <w:rFonts w:ascii="Roboto" w:eastAsia="Times New Roman" w:hAnsi="Roboto" w:cs="Times New Roman"/>
            <w:color w:val="0000FF"/>
            <w:kern w:val="0"/>
            <w:u w:val="single"/>
            <w14:ligatures w14:val="none"/>
          </w:rPr>
          <w:t>Reminders</w:t>
        </w:r>
      </w:hyperlink>
    </w:p>
    <w:p w14:paraId="62672FA3"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Contact Us</w:t>
      </w:r>
    </w:p>
    <w:p w14:paraId="2B9B6778" w14:textId="77777777" w:rsidR="00220C79" w:rsidRPr="00220C79" w:rsidRDefault="00220C79" w:rsidP="00220C79">
      <w:pPr>
        <w:spacing w:before="100" w:beforeAutospacing="1" w:after="100" w:afterAutospacing="1" w:line="240" w:lineRule="auto"/>
        <w:rPr>
          <w:rFonts w:ascii="Roboto" w:eastAsia="Times New Roman" w:hAnsi="Roboto" w:cs="Times New Roman"/>
          <w:color w:val="000000"/>
          <w:kern w:val="0"/>
          <w14:ligatures w14:val="none"/>
        </w:rPr>
      </w:pPr>
      <w:r w:rsidRPr="00220C79">
        <w:rPr>
          <w:rFonts w:ascii="Roboto" w:eastAsia="Times New Roman" w:hAnsi="Roboto" w:cs="Times New Roman"/>
          <w:color w:val="000000"/>
          <w:kern w:val="0"/>
          <w14:ligatures w14:val="none"/>
        </w:rPr>
        <w:t>Township of Teaneck</w:t>
      </w:r>
      <w:r w:rsidRPr="00220C79">
        <w:rPr>
          <w:rFonts w:ascii="Roboto" w:eastAsia="Times New Roman" w:hAnsi="Roboto" w:cs="Times New Roman"/>
          <w:color w:val="000000"/>
          <w:kern w:val="0"/>
          <w14:ligatures w14:val="none"/>
        </w:rPr>
        <w:br/>
        <w:t>818 Teaneck Road</w:t>
      </w:r>
      <w:r w:rsidRPr="00220C79">
        <w:rPr>
          <w:rFonts w:ascii="Roboto" w:eastAsia="Times New Roman" w:hAnsi="Roboto" w:cs="Times New Roman"/>
          <w:color w:val="000000"/>
          <w:kern w:val="0"/>
          <w14:ligatures w14:val="none"/>
        </w:rPr>
        <w:br/>
        <w:t>Teaneck, NJ 07666</w:t>
      </w:r>
      <w:r w:rsidRPr="00220C79">
        <w:rPr>
          <w:rFonts w:ascii="Roboto" w:eastAsia="Times New Roman" w:hAnsi="Roboto" w:cs="Times New Roman"/>
          <w:color w:val="000000"/>
          <w:kern w:val="0"/>
          <w14:ligatures w14:val="none"/>
        </w:rPr>
        <w:br/>
      </w:r>
      <w:r w:rsidRPr="00220C79">
        <w:rPr>
          <w:rFonts w:ascii="Roboto" w:eastAsia="Times New Roman" w:hAnsi="Roboto" w:cs="Times New Roman"/>
          <w:color w:val="000000"/>
          <w:kern w:val="0"/>
          <w14:ligatures w14:val="none"/>
        </w:rPr>
        <w:br/>
        <w:t>Phone: (</w:t>
      </w:r>
      <w:hyperlink r:id="rId13" w:history="1">
        <w:r w:rsidRPr="00220C79">
          <w:rPr>
            <w:rFonts w:ascii="Roboto" w:eastAsia="Times New Roman" w:hAnsi="Roboto" w:cs="Times New Roman"/>
            <w:b/>
            <w:bCs/>
            <w:color w:val="0000FF"/>
            <w:kern w:val="0"/>
            <w:u w:val="single"/>
            <w14:ligatures w14:val="none"/>
          </w:rPr>
          <w:t>201) 837-1600</w:t>
        </w:r>
      </w:hyperlink>
    </w:p>
    <w:p w14:paraId="5AA9CD70" w14:textId="77777777" w:rsidR="0065566C" w:rsidRDefault="0065566C"/>
    <w:sectPr w:rsidR="00655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ar(--h1-typography_font-name)">
    <w:altName w:val="Cambria"/>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var(--h5-typography_font-name)">
    <w:altName w:val="Cambria"/>
    <w:panose1 w:val="020B0604020202020204"/>
    <w:charset w:val="00"/>
    <w:family w:val="roman"/>
    <w:notTrueType/>
    <w:pitch w:val="default"/>
  </w:font>
  <w:font w:name="var(--h6-typography_font-name)">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04A109F"/>
    <w:multiLevelType w:val="multilevel"/>
    <w:tmpl w:val="9232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0650C"/>
    <w:multiLevelType w:val="multilevel"/>
    <w:tmpl w:val="809C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761773">
    <w:abstractNumId w:val="0"/>
  </w:num>
  <w:num w:numId="2" w16cid:durableId="94681665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79"/>
    <w:rsid w:val="00220C79"/>
    <w:rsid w:val="0065566C"/>
    <w:rsid w:val="0068573F"/>
    <w:rsid w:val="00DC48AE"/>
    <w:rsid w:val="00E8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B029D9"/>
  <w15:chartTrackingRefBased/>
  <w15:docId w15:val="{EF496990-E30C-174D-B32F-A37FC1F8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20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2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20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2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C79"/>
    <w:rPr>
      <w:rFonts w:eastAsiaTheme="majorEastAsia" w:cstheme="majorBidi"/>
      <w:color w:val="272727" w:themeColor="text1" w:themeTint="D8"/>
    </w:rPr>
  </w:style>
  <w:style w:type="paragraph" w:styleId="Title">
    <w:name w:val="Title"/>
    <w:basedOn w:val="Normal"/>
    <w:next w:val="Normal"/>
    <w:link w:val="TitleChar"/>
    <w:uiPriority w:val="10"/>
    <w:qFormat/>
    <w:rsid w:val="0022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C79"/>
    <w:pPr>
      <w:spacing w:before="160"/>
      <w:jc w:val="center"/>
    </w:pPr>
    <w:rPr>
      <w:i/>
      <w:iCs/>
      <w:color w:val="404040" w:themeColor="text1" w:themeTint="BF"/>
    </w:rPr>
  </w:style>
  <w:style w:type="character" w:customStyle="1" w:styleId="QuoteChar">
    <w:name w:val="Quote Char"/>
    <w:basedOn w:val="DefaultParagraphFont"/>
    <w:link w:val="Quote"/>
    <w:uiPriority w:val="29"/>
    <w:rsid w:val="00220C79"/>
    <w:rPr>
      <w:i/>
      <w:iCs/>
      <w:color w:val="404040" w:themeColor="text1" w:themeTint="BF"/>
    </w:rPr>
  </w:style>
  <w:style w:type="paragraph" w:styleId="ListParagraph">
    <w:name w:val="List Paragraph"/>
    <w:basedOn w:val="Normal"/>
    <w:uiPriority w:val="34"/>
    <w:qFormat/>
    <w:rsid w:val="00220C79"/>
    <w:pPr>
      <w:ind w:left="720"/>
      <w:contextualSpacing/>
    </w:pPr>
  </w:style>
  <w:style w:type="character" w:styleId="IntenseEmphasis">
    <w:name w:val="Intense Emphasis"/>
    <w:basedOn w:val="DefaultParagraphFont"/>
    <w:uiPriority w:val="21"/>
    <w:qFormat/>
    <w:rsid w:val="00220C79"/>
    <w:rPr>
      <w:i/>
      <w:iCs/>
      <w:color w:val="0F4761" w:themeColor="accent1" w:themeShade="BF"/>
    </w:rPr>
  </w:style>
  <w:style w:type="paragraph" w:styleId="IntenseQuote">
    <w:name w:val="Intense Quote"/>
    <w:basedOn w:val="Normal"/>
    <w:next w:val="Normal"/>
    <w:link w:val="IntenseQuoteChar"/>
    <w:uiPriority w:val="30"/>
    <w:qFormat/>
    <w:rsid w:val="00220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C79"/>
    <w:rPr>
      <w:i/>
      <w:iCs/>
      <w:color w:val="0F4761" w:themeColor="accent1" w:themeShade="BF"/>
    </w:rPr>
  </w:style>
  <w:style w:type="character" w:styleId="IntenseReference">
    <w:name w:val="Intense Reference"/>
    <w:basedOn w:val="DefaultParagraphFont"/>
    <w:uiPriority w:val="32"/>
    <w:qFormat/>
    <w:rsid w:val="00220C79"/>
    <w:rPr>
      <w:b/>
      <w:bCs/>
      <w:smallCaps/>
      <w:color w:val="0F4761" w:themeColor="accent1" w:themeShade="BF"/>
      <w:spacing w:val="5"/>
    </w:rPr>
  </w:style>
  <w:style w:type="character" w:customStyle="1" w:styleId="gs-feed-list-author">
    <w:name w:val="gs-feed-list-author"/>
    <w:basedOn w:val="DefaultParagraphFont"/>
    <w:rsid w:val="00220C79"/>
  </w:style>
  <w:style w:type="character" w:styleId="Hyperlink">
    <w:name w:val="Hyperlink"/>
    <w:basedOn w:val="DefaultParagraphFont"/>
    <w:uiPriority w:val="99"/>
    <w:semiHidden/>
    <w:unhideWhenUsed/>
    <w:rsid w:val="00220C79"/>
    <w:rPr>
      <w:color w:val="0000FF"/>
      <w:u w:val="single"/>
    </w:rPr>
  </w:style>
  <w:style w:type="character" w:customStyle="1" w:styleId="gs-news-details-separator">
    <w:name w:val="gs-news-details-separator"/>
    <w:basedOn w:val="DefaultParagraphFont"/>
    <w:rsid w:val="00220C79"/>
  </w:style>
  <w:style w:type="character" w:customStyle="1" w:styleId="apple-converted-space">
    <w:name w:val="apple-converted-space"/>
    <w:basedOn w:val="DefaultParagraphFont"/>
    <w:rsid w:val="00220C79"/>
  </w:style>
  <w:style w:type="character" w:customStyle="1" w:styleId="gs-news-details-date">
    <w:name w:val="gs-news-details-date"/>
    <w:basedOn w:val="DefaultParagraphFont"/>
    <w:rsid w:val="00220C79"/>
  </w:style>
  <w:style w:type="paragraph" w:styleId="NormalWeb">
    <w:name w:val="Normal (Web)"/>
    <w:basedOn w:val="Normal"/>
    <w:uiPriority w:val="99"/>
    <w:semiHidden/>
    <w:unhideWhenUsed/>
    <w:rsid w:val="00220C7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ing">
    <w:name w:val="heading"/>
    <w:basedOn w:val="Normal"/>
    <w:rsid w:val="00220C7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necknj.gov/news-and-notices/" TargetMode="External"/><Relationship Id="rId13" Type="http://schemas.openxmlformats.org/officeDocument/2006/relationships/hyperlink" Target="tel:2018371600" TargetMode="External"/><Relationship Id="rId3" Type="http://schemas.openxmlformats.org/officeDocument/2006/relationships/settings" Target="settings.xml"/><Relationship Id="rId7" Type="http://schemas.openxmlformats.org/officeDocument/2006/relationships/hyperlink" Target="https://www.teanecknj.gov/news-and-notices/" TargetMode="External"/><Relationship Id="rId12" Type="http://schemas.openxmlformats.org/officeDocument/2006/relationships/hyperlink" Target="https://www.teanecknj.gov/news-and-notices/remin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necknj.gov/news-and-notices/public-notices/" TargetMode="External"/><Relationship Id="rId11" Type="http://schemas.openxmlformats.org/officeDocument/2006/relationships/hyperlink" Target="https://www.teanecknj.gov/news-and-notices/public-notices/" TargetMode="External"/><Relationship Id="rId5" Type="http://schemas.openxmlformats.org/officeDocument/2006/relationships/hyperlink" Target="https://www.teanecknj.gov/news-and-notices/authors/teaneck-township/" TargetMode="External"/><Relationship Id="rId15" Type="http://schemas.openxmlformats.org/officeDocument/2006/relationships/theme" Target="theme/theme1.xml"/><Relationship Id="rId10" Type="http://schemas.openxmlformats.org/officeDocument/2006/relationships/hyperlink" Target="https://www.teanecknj.gov/news-and-notices/news/" TargetMode="External"/><Relationship Id="rId4" Type="http://schemas.openxmlformats.org/officeDocument/2006/relationships/webSettings" Target="webSettings.xml"/><Relationship Id="rId9" Type="http://schemas.openxmlformats.org/officeDocument/2006/relationships/hyperlink" Target="https://www.teanecknj.gov/news-and-notices/ev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 elsos.com</dc:creator>
  <cp:keywords/>
  <dc:description/>
  <cp:lastModifiedBy>sales elsos.com</cp:lastModifiedBy>
  <cp:revision>1</cp:revision>
  <dcterms:created xsi:type="dcterms:W3CDTF">2026-07-27T19:51:00Z</dcterms:created>
  <dcterms:modified xsi:type="dcterms:W3CDTF">2026-07-27T19:52:00Z</dcterms:modified>
</cp:coreProperties>
</file>